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5C" w:rsidRDefault="0007605C" w:rsidP="003C1B67">
      <w:pPr>
        <w:widowControl w:val="0"/>
        <w:spacing w:after="0" w:line="240" w:lineRule="auto"/>
        <w:jc w:val="center"/>
        <w:outlineLvl w:val="0"/>
        <w:rPr>
          <w:rFonts w:ascii="Times New Roman" w:eastAsia="Times New Roman" w:hAnsi="Times New Roman" w:cs="Times New Roman"/>
          <w:b/>
          <w:sz w:val="24"/>
          <w:szCs w:val="24"/>
          <w:lang w:eastAsia="ru-RU"/>
        </w:rPr>
      </w:pPr>
    </w:p>
    <w:p w:rsidR="00CB686D" w:rsidRPr="003C1B67" w:rsidRDefault="00CB686D" w:rsidP="003C1B67">
      <w:pPr>
        <w:widowControl w:val="0"/>
        <w:spacing w:after="0" w:line="240" w:lineRule="auto"/>
        <w:jc w:val="center"/>
        <w:outlineLvl w:val="0"/>
        <w:rPr>
          <w:rFonts w:ascii="Times New Roman" w:eastAsia="Times New Roman" w:hAnsi="Times New Roman" w:cs="Times New Roman"/>
          <w:b/>
          <w:sz w:val="24"/>
          <w:szCs w:val="24"/>
          <w:lang w:eastAsia="ru-RU"/>
        </w:rPr>
      </w:pPr>
      <w:r w:rsidRPr="003C1B67">
        <w:rPr>
          <w:rFonts w:ascii="Times New Roman" w:eastAsia="Times New Roman" w:hAnsi="Times New Roman" w:cs="Times New Roman"/>
          <w:b/>
          <w:sz w:val="24"/>
          <w:szCs w:val="24"/>
          <w:lang w:eastAsia="ru-RU"/>
        </w:rPr>
        <w:t>ИНФОРМАЦИОННОЕ СООБЩЕНИЕ</w:t>
      </w:r>
    </w:p>
    <w:p w:rsidR="00CB686D" w:rsidRPr="003C1B67" w:rsidRDefault="00CB686D" w:rsidP="003C1B67">
      <w:pPr>
        <w:widowControl w:val="0"/>
        <w:spacing w:after="0" w:line="240" w:lineRule="auto"/>
        <w:jc w:val="center"/>
        <w:rPr>
          <w:rFonts w:ascii="Times New Roman" w:eastAsia="Times New Roman" w:hAnsi="Times New Roman" w:cs="Times New Roman"/>
          <w:b/>
          <w:sz w:val="24"/>
          <w:szCs w:val="24"/>
          <w:lang w:eastAsia="ru-RU"/>
        </w:rPr>
      </w:pPr>
      <w:r w:rsidRPr="003C1B67">
        <w:rPr>
          <w:rFonts w:ascii="Times New Roman" w:eastAsia="Times New Roman" w:hAnsi="Times New Roman" w:cs="Times New Roman"/>
          <w:b/>
          <w:sz w:val="24"/>
          <w:szCs w:val="24"/>
          <w:lang w:eastAsia="ru-RU"/>
        </w:rPr>
        <w:t>Комитет по управлению муниципальным имуществом администрации муниципального образования городского округа «Усинск» сообщает о проведении продажи муниципального имущества на аукционе</w:t>
      </w:r>
    </w:p>
    <w:p w:rsidR="00FD0B80" w:rsidRPr="003C1B67" w:rsidRDefault="00FD0B80" w:rsidP="003C1B67">
      <w:pPr>
        <w:widowControl w:val="0"/>
        <w:spacing w:after="0" w:line="240" w:lineRule="auto"/>
        <w:jc w:val="both"/>
        <w:rPr>
          <w:rFonts w:ascii="Times New Roman" w:eastAsia="Times New Roman" w:hAnsi="Times New Roman" w:cs="Times New Roman"/>
          <w:b/>
          <w:sz w:val="24"/>
          <w:szCs w:val="24"/>
          <w:lang w:eastAsia="ru-RU"/>
        </w:rPr>
      </w:pPr>
    </w:p>
    <w:p w:rsidR="00CB686D" w:rsidRPr="003C1B67" w:rsidRDefault="00FD0B80" w:rsidP="003C1B67">
      <w:pPr>
        <w:pStyle w:val="a4"/>
        <w:widowControl w:val="0"/>
        <w:numPr>
          <w:ilvl w:val="0"/>
          <w:numId w:val="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3C1B67">
        <w:rPr>
          <w:rFonts w:ascii="Times New Roman" w:eastAsia="Times New Roman" w:hAnsi="Times New Roman" w:cs="Times New Roman"/>
          <w:b/>
          <w:bCs/>
          <w:sz w:val="24"/>
          <w:szCs w:val="24"/>
          <w:lang w:eastAsia="ru-RU"/>
        </w:rPr>
        <w:t>Организатор аукциона</w:t>
      </w:r>
      <w:r w:rsidRPr="003C1B67">
        <w:rPr>
          <w:rFonts w:ascii="Times New Roman" w:eastAsia="Times New Roman" w:hAnsi="Times New Roman" w:cs="Times New Roman"/>
          <w:sz w:val="24"/>
          <w:szCs w:val="24"/>
          <w:lang w:eastAsia="ru-RU"/>
        </w:rPr>
        <w:t xml:space="preserve"> - Комитет по управлению муниципальным имуществом администрации муниципального образования городского округа "Усинск", адрес: 169710, г. Усинск, ул. Ленина, 13.</w:t>
      </w:r>
    </w:p>
    <w:p w:rsidR="00FD0B80" w:rsidRPr="003C1B67" w:rsidRDefault="00FD0B80" w:rsidP="003C1B67">
      <w:pPr>
        <w:widowControl w:val="0"/>
        <w:spacing w:after="0" w:line="240" w:lineRule="auto"/>
        <w:ind w:firstLine="708"/>
        <w:jc w:val="both"/>
        <w:rPr>
          <w:rFonts w:ascii="Times New Roman" w:eastAsia="Times New Roman" w:hAnsi="Times New Roman" w:cs="Times New Roman"/>
          <w:b/>
          <w:sz w:val="24"/>
          <w:szCs w:val="24"/>
          <w:lang w:eastAsia="ru-RU"/>
        </w:rPr>
      </w:pPr>
    </w:p>
    <w:p w:rsidR="0035102F" w:rsidRDefault="0035102F" w:rsidP="0035102F">
      <w:pPr>
        <w:spacing w:after="0" w:line="240" w:lineRule="auto"/>
        <w:ind w:firstLine="708"/>
        <w:jc w:val="both"/>
        <w:rPr>
          <w:rFonts w:ascii="Times New Roman" w:eastAsia="Times New Roman" w:hAnsi="Times New Roman" w:cs="Times New Roman"/>
          <w:b/>
          <w:sz w:val="24"/>
          <w:szCs w:val="24"/>
          <w:lang w:eastAsia="ru-RU"/>
        </w:rPr>
      </w:pPr>
      <w:r w:rsidRPr="0035102F">
        <w:rPr>
          <w:rFonts w:ascii="Times New Roman" w:eastAsia="Times New Roman" w:hAnsi="Times New Roman" w:cs="Times New Roman"/>
          <w:b/>
          <w:sz w:val="24"/>
          <w:szCs w:val="24"/>
          <w:lang w:eastAsia="ru-RU"/>
        </w:rPr>
        <w:t xml:space="preserve">Продажа муниципального имущества осуществляется в соответствии </w:t>
      </w:r>
      <w:proofErr w:type="gramStart"/>
      <w:r w:rsidRPr="0035102F">
        <w:rPr>
          <w:rFonts w:ascii="Times New Roman" w:eastAsia="Times New Roman" w:hAnsi="Times New Roman" w:cs="Times New Roman"/>
          <w:b/>
          <w:sz w:val="24"/>
          <w:szCs w:val="24"/>
          <w:lang w:eastAsia="ru-RU"/>
        </w:rPr>
        <w:t>с</w:t>
      </w:r>
      <w:proofErr w:type="gramEnd"/>
      <w:r w:rsidRPr="0035102F">
        <w:rPr>
          <w:rFonts w:ascii="Times New Roman" w:eastAsia="Times New Roman" w:hAnsi="Times New Roman" w:cs="Times New Roman"/>
          <w:b/>
          <w:sz w:val="24"/>
          <w:szCs w:val="24"/>
          <w:lang w:eastAsia="ru-RU"/>
        </w:rPr>
        <w:t>:</w:t>
      </w:r>
    </w:p>
    <w:p w:rsidR="00FE1432" w:rsidRPr="0035102F" w:rsidRDefault="00FE1432" w:rsidP="0035102F">
      <w:pPr>
        <w:spacing w:after="0" w:line="240" w:lineRule="auto"/>
        <w:ind w:firstLine="708"/>
        <w:jc w:val="both"/>
        <w:rPr>
          <w:rFonts w:ascii="Times New Roman" w:eastAsia="Times New Roman" w:hAnsi="Times New Roman" w:cs="Times New Roman"/>
          <w:b/>
          <w:sz w:val="24"/>
          <w:szCs w:val="24"/>
          <w:lang w:eastAsia="ru-RU"/>
        </w:rPr>
      </w:pPr>
    </w:p>
    <w:p w:rsidR="0035102F" w:rsidRPr="0035102F" w:rsidRDefault="0035102F" w:rsidP="0035102F">
      <w:pPr>
        <w:spacing w:after="0" w:line="240" w:lineRule="auto"/>
        <w:ind w:firstLine="708"/>
        <w:jc w:val="both"/>
        <w:rPr>
          <w:rFonts w:ascii="Times New Roman" w:eastAsia="Times New Roman" w:hAnsi="Times New Roman" w:cs="Times New Roman"/>
          <w:sz w:val="24"/>
          <w:szCs w:val="24"/>
          <w:lang w:eastAsia="ru-RU"/>
        </w:rPr>
      </w:pPr>
      <w:r w:rsidRPr="0035102F">
        <w:rPr>
          <w:rFonts w:ascii="Times New Roman" w:eastAsia="Times New Roman" w:hAnsi="Times New Roman" w:cs="Times New Roman"/>
          <w:sz w:val="24"/>
          <w:szCs w:val="24"/>
          <w:lang w:eastAsia="ru-RU"/>
        </w:rPr>
        <w:t>Федеральным Законом от 21 декабря 2001 года № 178-ФЗ «О приватизации государственного и муниципального имущества»;</w:t>
      </w:r>
    </w:p>
    <w:p w:rsidR="006A5011" w:rsidRPr="006A5011" w:rsidRDefault="006A5011" w:rsidP="006A5011">
      <w:pPr>
        <w:tabs>
          <w:tab w:val="left" w:pos="993"/>
        </w:tabs>
        <w:spacing w:after="0"/>
        <w:ind w:firstLine="709"/>
        <w:jc w:val="both"/>
        <w:rPr>
          <w:rFonts w:ascii="Times New Roman" w:hAnsi="Times New Roman" w:cs="Times New Roman"/>
          <w:sz w:val="24"/>
          <w:szCs w:val="24"/>
        </w:rPr>
      </w:pPr>
      <w:r w:rsidRPr="006A5011">
        <w:rPr>
          <w:rFonts w:ascii="Times New Roman" w:hAnsi="Times New Roman" w:cs="Times New Roman"/>
          <w:sz w:val="24"/>
          <w:szCs w:val="24"/>
        </w:rPr>
        <w:t>Решением Совета муниципального образования городского округа «Усинск» шестого созыва от 28 октября 2021 года № 219 «Об утверждении Прогнозного плана приватизации муниципального имущества муниципального образования городского округа «Усинск» на 2022 год и плановый период 2023 и 2024 годы».</w:t>
      </w:r>
    </w:p>
    <w:p w:rsidR="006A5011" w:rsidRPr="006A5011" w:rsidRDefault="006A5011" w:rsidP="006A5011">
      <w:pPr>
        <w:tabs>
          <w:tab w:val="left" w:pos="993"/>
        </w:tabs>
        <w:spacing w:after="0"/>
        <w:ind w:firstLine="709"/>
        <w:jc w:val="both"/>
        <w:rPr>
          <w:rFonts w:ascii="Times New Roman" w:hAnsi="Times New Roman" w:cs="Times New Roman"/>
          <w:sz w:val="24"/>
          <w:szCs w:val="24"/>
        </w:rPr>
      </w:pPr>
      <w:r w:rsidRPr="006A5011">
        <w:rPr>
          <w:rFonts w:ascii="Times New Roman" w:hAnsi="Times New Roman" w:cs="Times New Roman"/>
          <w:sz w:val="24"/>
          <w:szCs w:val="24"/>
        </w:rPr>
        <w:t>Решением Совета муниципального образования городского округа «Усинск» от 17 ноября 2022 года № 341 «Об утверждении условий приватизации муниципального имущества муниципального образования городского округа «Усинск» (Промышленная,8)</w:t>
      </w:r>
    </w:p>
    <w:p w:rsidR="00FE1432" w:rsidRPr="002D5071" w:rsidRDefault="00493809" w:rsidP="00A01FC7">
      <w:pPr>
        <w:pStyle w:val="a4"/>
        <w:widowControl w:val="0"/>
        <w:numPr>
          <w:ilvl w:val="0"/>
          <w:numId w:val="1"/>
        </w:numPr>
        <w:tabs>
          <w:tab w:val="left" w:pos="567"/>
          <w:tab w:val="left" w:pos="709"/>
          <w:tab w:val="left" w:pos="993"/>
          <w:tab w:val="left" w:pos="3600"/>
        </w:tabs>
        <w:spacing w:after="0" w:line="240" w:lineRule="auto"/>
        <w:ind w:hanging="2770"/>
        <w:jc w:val="both"/>
        <w:rPr>
          <w:rFonts w:ascii="Times New Roman" w:eastAsia="Times New Roman" w:hAnsi="Times New Roman" w:cs="Times New Roman"/>
          <w:sz w:val="24"/>
          <w:szCs w:val="24"/>
          <w:lang w:eastAsia="ru-RU"/>
        </w:rPr>
      </w:pPr>
      <w:r w:rsidRPr="002D5071">
        <w:rPr>
          <w:rFonts w:ascii="Times New Roman" w:eastAsia="Times New Roman" w:hAnsi="Times New Roman" w:cs="Times New Roman"/>
          <w:b/>
          <w:sz w:val="24"/>
          <w:szCs w:val="24"/>
          <w:lang w:eastAsia="ru-RU"/>
        </w:rPr>
        <w:t>Предмет аукциона</w:t>
      </w:r>
      <w:r w:rsidRPr="002D5071">
        <w:rPr>
          <w:rFonts w:ascii="Times New Roman" w:eastAsia="Times New Roman" w:hAnsi="Times New Roman" w:cs="Times New Roman"/>
          <w:sz w:val="24"/>
          <w:szCs w:val="24"/>
          <w:lang w:eastAsia="ru-RU"/>
        </w:rPr>
        <w:t xml:space="preserve">: </w:t>
      </w:r>
    </w:p>
    <w:tbl>
      <w:tblPr>
        <w:tblStyle w:val="a5"/>
        <w:tblW w:w="9606" w:type="dxa"/>
        <w:tblLayout w:type="fixed"/>
        <w:tblLook w:val="04A0" w:firstRow="1" w:lastRow="0" w:firstColumn="1" w:lastColumn="0" w:noHBand="0" w:noVBand="1"/>
      </w:tblPr>
      <w:tblGrid>
        <w:gridCol w:w="650"/>
        <w:gridCol w:w="3427"/>
        <w:gridCol w:w="1417"/>
        <w:gridCol w:w="1276"/>
        <w:gridCol w:w="1418"/>
        <w:gridCol w:w="1418"/>
      </w:tblGrid>
      <w:tr w:rsidR="006A5011" w:rsidRPr="00CA561C" w:rsidTr="00B91BB8">
        <w:trPr>
          <w:trHeight w:val="2281"/>
        </w:trPr>
        <w:tc>
          <w:tcPr>
            <w:tcW w:w="650" w:type="dxa"/>
          </w:tcPr>
          <w:p w:rsidR="006A5011" w:rsidRPr="006A5011" w:rsidRDefault="006A5011" w:rsidP="0003218E">
            <w:pPr>
              <w:pStyle w:val="a4"/>
              <w:ind w:left="0"/>
              <w:jc w:val="center"/>
              <w:rPr>
                <w:rFonts w:ascii="Times New Roman" w:eastAsia="Times New Roman" w:hAnsi="Times New Roman" w:cs="Times New Roman"/>
                <w:lang w:eastAsia="ru-RU"/>
              </w:rPr>
            </w:pPr>
            <w:r w:rsidRPr="006A5011">
              <w:rPr>
                <w:rFonts w:ascii="Times New Roman" w:eastAsia="Times New Roman" w:hAnsi="Times New Roman" w:cs="Times New Roman"/>
                <w:lang w:eastAsia="ru-RU"/>
              </w:rPr>
              <w:t>№ лота</w:t>
            </w:r>
          </w:p>
        </w:tc>
        <w:tc>
          <w:tcPr>
            <w:tcW w:w="3427" w:type="dxa"/>
          </w:tcPr>
          <w:p w:rsidR="006A5011" w:rsidRPr="006A5011" w:rsidRDefault="006A5011" w:rsidP="001E76A1">
            <w:pPr>
              <w:contextualSpacing/>
              <w:jc w:val="center"/>
              <w:rPr>
                <w:rFonts w:ascii="Times New Roman" w:eastAsia="Calibri" w:hAnsi="Times New Roman" w:cs="Times New Roman"/>
              </w:rPr>
            </w:pPr>
            <w:r w:rsidRPr="006A5011">
              <w:rPr>
                <w:rFonts w:ascii="Times New Roman" w:eastAsia="Calibri" w:hAnsi="Times New Roman" w:cs="Times New Roman"/>
              </w:rPr>
              <w:t>Наименование и характеристика объекта</w:t>
            </w:r>
          </w:p>
        </w:tc>
        <w:tc>
          <w:tcPr>
            <w:tcW w:w="1417" w:type="dxa"/>
          </w:tcPr>
          <w:p w:rsidR="006A5011" w:rsidRPr="006A5011" w:rsidRDefault="006A5011" w:rsidP="001E76A1">
            <w:pPr>
              <w:widowControl w:val="0"/>
              <w:jc w:val="center"/>
              <w:rPr>
                <w:rFonts w:ascii="Times New Roman" w:hAnsi="Times New Roman" w:cs="Times New Roman"/>
              </w:rPr>
            </w:pPr>
            <w:r w:rsidRPr="006A5011">
              <w:rPr>
                <w:rFonts w:ascii="Times New Roman" w:hAnsi="Times New Roman" w:cs="Times New Roman"/>
              </w:rPr>
              <w:t>Начальная цена продажи (без учета НДС)</w:t>
            </w:r>
          </w:p>
          <w:p w:rsidR="006A5011" w:rsidRPr="006A5011" w:rsidRDefault="006A5011" w:rsidP="001E76A1">
            <w:pPr>
              <w:pStyle w:val="a4"/>
              <w:ind w:left="0"/>
              <w:jc w:val="center"/>
              <w:rPr>
                <w:rFonts w:ascii="Times New Roman" w:eastAsia="Times New Roman" w:hAnsi="Times New Roman" w:cs="Times New Roman"/>
                <w:lang w:eastAsia="ru-RU"/>
              </w:rPr>
            </w:pPr>
            <w:r w:rsidRPr="006A5011">
              <w:rPr>
                <w:rFonts w:ascii="Times New Roman" w:eastAsia="Times New Roman" w:hAnsi="Times New Roman" w:cs="Times New Roman"/>
                <w:lang w:eastAsia="ru-RU"/>
              </w:rPr>
              <w:t>(руб.)</w:t>
            </w:r>
          </w:p>
        </w:tc>
        <w:tc>
          <w:tcPr>
            <w:tcW w:w="1276" w:type="dxa"/>
          </w:tcPr>
          <w:p w:rsidR="006A5011" w:rsidRPr="006A5011" w:rsidRDefault="006A5011" w:rsidP="001E76A1">
            <w:pPr>
              <w:widowControl w:val="0"/>
              <w:jc w:val="center"/>
              <w:rPr>
                <w:rFonts w:ascii="Times New Roman" w:hAnsi="Times New Roman" w:cs="Times New Roman"/>
              </w:rPr>
            </w:pPr>
            <w:r w:rsidRPr="006A5011">
              <w:rPr>
                <w:rFonts w:ascii="Times New Roman" w:hAnsi="Times New Roman" w:cs="Times New Roman"/>
              </w:rPr>
              <w:t>Сумма задатка</w:t>
            </w:r>
          </w:p>
          <w:p w:rsidR="006A5011" w:rsidRPr="006A5011" w:rsidRDefault="006A5011" w:rsidP="001E76A1">
            <w:pPr>
              <w:widowControl w:val="0"/>
              <w:jc w:val="center"/>
              <w:rPr>
                <w:rFonts w:ascii="Times New Roman" w:hAnsi="Times New Roman" w:cs="Times New Roman"/>
              </w:rPr>
            </w:pPr>
            <w:r w:rsidRPr="006A5011">
              <w:rPr>
                <w:rFonts w:ascii="Times New Roman" w:hAnsi="Times New Roman" w:cs="Times New Roman"/>
              </w:rPr>
              <w:t xml:space="preserve">в размере 20% от </w:t>
            </w:r>
            <w:proofErr w:type="gramStart"/>
            <w:r w:rsidRPr="006A5011">
              <w:rPr>
                <w:rFonts w:ascii="Times New Roman" w:hAnsi="Times New Roman" w:cs="Times New Roman"/>
              </w:rPr>
              <w:t>начальной</w:t>
            </w:r>
            <w:proofErr w:type="gramEnd"/>
          </w:p>
          <w:p w:rsidR="006A5011" w:rsidRPr="006A5011" w:rsidRDefault="006A5011" w:rsidP="001E76A1">
            <w:pPr>
              <w:pStyle w:val="a4"/>
              <w:ind w:left="0"/>
              <w:jc w:val="center"/>
              <w:rPr>
                <w:rFonts w:ascii="Times New Roman" w:eastAsia="Times New Roman" w:hAnsi="Times New Roman" w:cs="Times New Roman"/>
                <w:lang w:eastAsia="ru-RU"/>
              </w:rPr>
            </w:pPr>
            <w:r w:rsidRPr="006A5011">
              <w:rPr>
                <w:rFonts w:ascii="Times New Roman" w:eastAsia="Times New Roman" w:hAnsi="Times New Roman" w:cs="Times New Roman"/>
                <w:lang w:eastAsia="ru-RU"/>
              </w:rPr>
              <w:t>цены (руб.)</w:t>
            </w:r>
          </w:p>
        </w:tc>
        <w:tc>
          <w:tcPr>
            <w:tcW w:w="1418" w:type="dxa"/>
          </w:tcPr>
          <w:p w:rsidR="006A5011" w:rsidRPr="006A5011" w:rsidRDefault="006A5011" w:rsidP="001E76A1">
            <w:pPr>
              <w:pStyle w:val="a4"/>
              <w:ind w:left="0"/>
              <w:jc w:val="center"/>
              <w:rPr>
                <w:rFonts w:ascii="Times New Roman" w:eastAsia="Times New Roman" w:hAnsi="Times New Roman" w:cs="Times New Roman"/>
                <w:lang w:eastAsia="ru-RU"/>
              </w:rPr>
            </w:pPr>
            <w:r w:rsidRPr="006A5011">
              <w:rPr>
                <w:rFonts w:ascii="Times New Roman" w:eastAsia="Times New Roman" w:hAnsi="Times New Roman" w:cs="Times New Roman"/>
                <w:lang w:eastAsia="ru-RU"/>
              </w:rPr>
              <w:t>Шаг аукциона в размере не более 5% от начальной  цены продажи (руб.)</w:t>
            </w:r>
          </w:p>
        </w:tc>
        <w:tc>
          <w:tcPr>
            <w:tcW w:w="1418" w:type="dxa"/>
          </w:tcPr>
          <w:p w:rsidR="006A5011" w:rsidRPr="006A5011" w:rsidRDefault="006A5011" w:rsidP="001E76A1">
            <w:pPr>
              <w:jc w:val="center"/>
              <w:rPr>
                <w:rFonts w:ascii="Times New Roman" w:eastAsia="Calibri" w:hAnsi="Times New Roman" w:cs="Times New Roman"/>
              </w:rPr>
            </w:pPr>
            <w:r w:rsidRPr="006A5011">
              <w:rPr>
                <w:rFonts w:ascii="Times New Roman" w:eastAsia="Calibri" w:hAnsi="Times New Roman" w:cs="Times New Roman"/>
              </w:rPr>
              <w:t>Форма подачи предложений по цене продажи</w:t>
            </w:r>
          </w:p>
        </w:tc>
      </w:tr>
      <w:tr w:rsidR="006A5011" w:rsidRPr="00CA561C" w:rsidTr="00B91BB8">
        <w:trPr>
          <w:trHeight w:val="2542"/>
        </w:trPr>
        <w:tc>
          <w:tcPr>
            <w:tcW w:w="650" w:type="dxa"/>
          </w:tcPr>
          <w:p w:rsidR="006A5011" w:rsidRPr="006A5011" w:rsidRDefault="006A5011" w:rsidP="006E3211">
            <w:pPr>
              <w:pStyle w:val="a4"/>
              <w:ind w:left="0"/>
              <w:jc w:val="center"/>
              <w:rPr>
                <w:rFonts w:ascii="Times New Roman" w:eastAsia="Times New Roman" w:hAnsi="Times New Roman" w:cs="Times New Roman"/>
                <w:sz w:val="20"/>
                <w:szCs w:val="20"/>
                <w:lang w:eastAsia="ru-RU"/>
              </w:rPr>
            </w:pPr>
            <w:r w:rsidRPr="006A5011">
              <w:rPr>
                <w:rFonts w:ascii="Times New Roman" w:eastAsia="Times New Roman" w:hAnsi="Times New Roman" w:cs="Times New Roman"/>
                <w:sz w:val="20"/>
                <w:szCs w:val="20"/>
                <w:lang w:eastAsia="ru-RU"/>
              </w:rPr>
              <w:t>1</w:t>
            </w:r>
          </w:p>
        </w:tc>
        <w:tc>
          <w:tcPr>
            <w:tcW w:w="3427" w:type="dxa"/>
          </w:tcPr>
          <w:p w:rsidR="006A5011" w:rsidRPr="006A5011" w:rsidRDefault="006A5011" w:rsidP="001E76A1">
            <w:pPr>
              <w:pStyle w:val="a4"/>
              <w:ind w:left="0"/>
              <w:rPr>
                <w:rFonts w:ascii="Times New Roman" w:eastAsia="Times New Roman" w:hAnsi="Times New Roman" w:cs="Times New Roman"/>
                <w:sz w:val="20"/>
                <w:szCs w:val="20"/>
                <w:lang w:eastAsia="ru-RU"/>
              </w:rPr>
            </w:pPr>
            <w:r w:rsidRPr="006A5011">
              <w:rPr>
                <w:rFonts w:ascii="Times New Roman" w:eastAsia="Times New Roman" w:hAnsi="Times New Roman" w:cs="Times New Roman"/>
                <w:sz w:val="20"/>
                <w:szCs w:val="20"/>
                <w:lang w:eastAsia="ru-RU"/>
              </w:rPr>
              <w:t xml:space="preserve">Нежилое здание предприятия общественного питания - столовая заготовочная «Северянка» на 100 посадочных мест с цехом полуфабрикатов общей полезной площадью 3770,9 </w:t>
            </w:r>
            <w:proofErr w:type="spellStart"/>
            <w:r w:rsidRPr="006A5011">
              <w:rPr>
                <w:rFonts w:ascii="Times New Roman" w:eastAsia="Times New Roman" w:hAnsi="Times New Roman" w:cs="Times New Roman"/>
                <w:sz w:val="20"/>
                <w:szCs w:val="20"/>
                <w:lang w:eastAsia="ru-RU"/>
              </w:rPr>
              <w:t>кв</w:t>
            </w:r>
            <w:proofErr w:type="gramStart"/>
            <w:r w:rsidRPr="006A5011">
              <w:rPr>
                <w:rFonts w:ascii="Times New Roman" w:eastAsia="Times New Roman" w:hAnsi="Times New Roman" w:cs="Times New Roman"/>
                <w:sz w:val="20"/>
                <w:szCs w:val="20"/>
                <w:lang w:eastAsia="ru-RU"/>
              </w:rPr>
              <w:t>.м</w:t>
            </w:r>
            <w:proofErr w:type="spellEnd"/>
            <w:proofErr w:type="gramEnd"/>
            <w:r w:rsidRPr="006A5011">
              <w:rPr>
                <w:rFonts w:ascii="Times New Roman" w:eastAsia="Times New Roman" w:hAnsi="Times New Roman" w:cs="Times New Roman"/>
                <w:sz w:val="20"/>
                <w:szCs w:val="20"/>
                <w:lang w:eastAsia="ru-RU"/>
              </w:rPr>
              <w:t>, расположенное по адресу: Республика Коми, г. Усинск, ул. Промышленная, д. 8, Кадастровый номер 11:15:0101014:84</w:t>
            </w:r>
          </w:p>
        </w:tc>
        <w:tc>
          <w:tcPr>
            <w:tcW w:w="1417" w:type="dxa"/>
          </w:tcPr>
          <w:p w:rsidR="006A5011" w:rsidRPr="006A5011" w:rsidRDefault="006A5011" w:rsidP="001E76A1">
            <w:pPr>
              <w:pStyle w:val="a4"/>
              <w:ind w:left="0"/>
              <w:jc w:val="center"/>
              <w:rPr>
                <w:rFonts w:ascii="Times New Roman" w:eastAsia="Times New Roman" w:hAnsi="Times New Roman" w:cs="Times New Roman"/>
                <w:sz w:val="20"/>
                <w:szCs w:val="20"/>
                <w:lang w:eastAsia="ru-RU"/>
              </w:rPr>
            </w:pPr>
            <w:r w:rsidRPr="006A5011">
              <w:rPr>
                <w:rFonts w:ascii="Times New Roman" w:eastAsia="Times New Roman" w:hAnsi="Times New Roman" w:cs="Times New Roman"/>
                <w:sz w:val="20"/>
                <w:szCs w:val="20"/>
                <w:lang w:eastAsia="ru-RU"/>
              </w:rPr>
              <w:t>5 898 000,00</w:t>
            </w:r>
          </w:p>
        </w:tc>
        <w:tc>
          <w:tcPr>
            <w:tcW w:w="1276" w:type="dxa"/>
          </w:tcPr>
          <w:p w:rsidR="006A5011" w:rsidRPr="006A5011" w:rsidRDefault="006A5011" w:rsidP="001E76A1">
            <w:pPr>
              <w:pStyle w:val="a4"/>
              <w:ind w:left="0"/>
              <w:jc w:val="center"/>
              <w:rPr>
                <w:rFonts w:ascii="Times New Roman" w:eastAsia="Times New Roman" w:hAnsi="Times New Roman" w:cs="Times New Roman"/>
                <w:sz w:val="20"/>
                <w:szCs w:val="20"/>
                <w:lang w:eastAsia="ru-RU"/>
              </w:rPr>
            </w:pPr>
            <w:r w:rsidRPr="006A5011">
              <w:rPr>
                <w:rFonts w:ascii="Times New Roman" w:eastAsia="Times New Roman" w:hAnsi="Times New Roman" w:cs="Times New Roman"/>
                <w:sz w:val="20"/>
                <w:szCs w:val="20"/>
                <w:lang w:eastAsia="ru-RU"/>
              </w:rPr>
              <w:t>1 179 600,00</w:t>
            </w:r>
          </w:p>
        </w:tc>
        <w:tc>
          <w:tcPr>
            <w:tcW w:w="1418" w:type="dxa"/>
          </w:tcPr>
          <w:p w:rsidR="006A5011" w:rsidRPr="006A5011" w:rsidRDefault="006A5011" w:rsidP="001E76A1">
            <w:pPr>
              <w:pStyle w:val="a4"/>
              <w:ind w:left="0"/>
              <w:jc w:val="center"/>
              <w:rPr>
                <w:rFonts w:ascii="Times New Roman" w:eastAsia="Times New Roman" w:hAnsi="Times New Roman" w:cs="Times New Roman"/>
                <w:sz w:val="20"/>
                <w:szCs w:val="20"/>
                <w:lang w:eastAsia="ru-RU"/>
              </w:rPr>
            </w:pPr>
            <w:r w:rsidRPr="006A5011">
              <w:rPr>
                <w:rFonts w:ascii="Times New Roman" w:eastAsia="Times New Roman" w:hAnsi="Times New Roman" w:cs="Times New Roman"/>
                <w:sz w:val="20"/>
                <w:szCs w:val="20"/>
                <w:lang w:eastAsia="ru-RU"/>
              </w:rPr>
              <w:t>294 900,00</w:t>
            </w:r>
          </w:p>
        </w:tc>
        <w:tc>
          <w:tcPr>
            <w:tcW w:w="1418" w:type="dxa"/>
          </w:tcPr>
          <w:p w:rsidR="006A5011" w:rsidRPr="006A5011" w:rsidRDefault="006A5011" w:rsidP="001E76A1">
            <w:pPr>
              <w:jc w:val="center"/>
              <w:rPr>
                <w:rFonts w:ascii="Times New Roman" w:eastAsia="Calibri" w:hAnsi="Times New Roman" w:cs="Times New Roman"/>
                <w:sz w:val="20"/>
                <w:szCs w:val="20"/>
              </w:rPr>
            </w:pPr>
            <w:r w:rsidRPr="006A5011">
              <w:rPr>
                <w:rFonts w:ascii="Times New Roman" w:eastAsia="Calibri" w:hAnsi="Times New Roman" w:cs="Times New Roman"/>
                <w:sz w:val="20"/>
                <w:szCs w:val="20"/>
              </w:rPr>
              <w:t>Открытая форма подачи предложений о  приобретении имущества</w:t>
            </w:r>
          </w:p>
        </w:tc>
      </w:tr>
    </w:tbl>
    <w:p w:rsidR="0007605C" w:rsidRDefault="0007605C" w:rsidP="003C1B67">
      <w:pPr>
        <w:pStyle w:val="a4"/>
        <w:spacing w:after="0" w:line="240" w:lineRule="auto"/>
        <w:ind w:left="1068"/>
        <w:jc w:val="both"/>
        <w:rPr>
          <w:rFonts w:ascii="Times New Roman" w:eastAsia="Times New Roman" w:hAnsi="Times New Roman" w:cs="Times New Roman"/>
          <w:b/>
          <w:sz w:val="24"/>
          <w:szCs w:val="24"/>
          <w:lang w:eastAsia="ru-RU"/>
        </w:rPr>
      </w:pPr>
    </w:p>
    <w:p w:rsidR="00493809" w:rsidRPr="003C1B67" w:rsidRDefault="00493809" w:rsidP="00AC310D">
      <w:pPr>
        <w:pStyle w:val="a4"/>
        <w:numPr>
          <w:ilvl w:val="0"/>
          <w:numId w:val="1"/>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3C1B67">
        <w:rPr>
          <w:rFonts w:ascii="Times New Roman" w:eastAsia="Times New Roman" w:hAnsi="Times New Roman" w:cs="Times New Roman"/>
          <w:b/>
          <w:sz w:val="24"/>
          <w:szCs w:val="24"/>
          <w:lang w:eastAsia="ru-RU"/>
        </w:rPr>
        <w:t>Аукцион является открытым по составу участников и по форме подачи предложений о цене имущества.</w:t>
      </w:r>
    </w:p>
    <w:p w:rsidR="00034B0C" w:rsidRPr="003C1B67" w:rsidRDefault="00034B0C" w:rsidP="00AC310D">
      <w:pPr>
        <w:spacing w:after="0" w:line="240" w:lineRule="auto"/>
        <w:ind w:firstLine="709"/>
        <w:jc w:val="both"/>
        <w:rPr>
          <w:rFonts w:ascii="Times New Roman" w:eastAsia="Times New Roman" w:hAnsi="Times New Roman" w:cs="Times New Roman"/>
          <w:sz w:val="24"/>
          <w:szCs w:val="24"/>
          <w:lang w:eastAsia="ru-RU"/>
        </w:rPr>
      </w:pPr>
    </w:p>
    <w:p w:rsidR="00034B0C" w:rsidRPr="005439AB" w:rsidRDefault="00034B0C" w:rsidP="00AC310D">
      <w:pPr>
        <w:pStyle w:val="a4"/>
        <w:numPr>
          <w:ilvl w:val="0"/>
          <w:numId w:val="1"/>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rPr>
      </w:pPr>
      <w:r w:rsidRPr="003C1B67">
        <w:rPr>
          <w:rFonts w:ascii="Times New Roman" w:eastAsia="Times New Roman" w:hAnsi="Times New Roman" w:cs="Times New Roman"/>
          <w:b/>
          <w:sz w:val="24"/>
          <w:szCs w:val="24"/>
          <w:lang w:eastAsia="ru-RU"/>
        </w:rPr>
        <w:t>Условия и сроки платежа, реквизиты счетов для оплаты:</w:t>
      </w:r>
    </w:p>
    <w:p w:rsidR="00F861F2" w:rsidRDefault="00034B0C" w:rsidP="00AC310D">
      <w:pPr>
        <w:widowControl w:val="0"/>
        <w:spacing w:after="0" w:line="240" w:lineRule="auto"/>
        <w:ind w:firstLine="709"/>
        <w:jc w:val="both"/>
        <w:rPr>
          <w:rFonts w:ascii="Times New Roman" w:eastAsia="Times New Roman" w:hAnsi="Times New Roman" w:cs="Times New Roman"/>
          <w:bCs/>
          <w:sz w:val="24"/>
          <w:szCs w:val="24"/>
          <w:lang w:eastAsia="ru-RU"/>
        </w:rPr>
      </w:pPr>
      <w:r w:rsidRPr="003C1B67">
        <w:rPr>
          <w:rFonts w:ascii="Times New Roman" w:eastAsia="Times New Roman" w:hAnsi="Times New Roman" w:cs="Times New Roman"/>
          <w:sz w:val="24"/>
          <w:szCs w:val="24"/>
          <w:lang w:eastAsia="ru-RU"/>
        </w:rPr>
        <w:t xml:space="preserve">Оплата приобретаемого имущества в соответствии с договором купли-продажи производится единовременно </w:t>
      </w:r>
      <w:r w:rsidR="0006486C">
        <w:rPr>
          <w:rFonts w:ascii="Times New Roman" w:eastAsia="Times New Roman" w:hAnsi="Times New Roman" w:cs="Times New Roman"/>
          <w:sz w:val="24"/>
          <w:szCs w:val="24"/>
          <w:lang w:eastAsia="ru-RU"/>
        </w:rPr>
        <w:t>в течение 10 дней</w:t>
      </w:r>
      <w:r w:rsidRPr="003C1B67">
        <w:rPr>
          <w:rFonts w:ascii="Times New Roman" w:eastAsia="Times New Roman" w:hAnsi="Times New Roman" w:cs="Times New Roman"/>
          <w:sz w:val="24"/>
          <w:szCs w:val="24"/>
          <w:lang w:eastAsia="ru-RU"/>
        </w:rPr>
        <w:t xml:space="preserve"> со дня заключения договора купли-продажи </w:t>
      </w:r>
      <w:r w:rsidR="0006486C" w:rsidRPr="0006486C">
        <w:rPr>
          <w:rFonts w:ascii="Times New Roman" w:eastAsia="Times New Roman" w:hAnsi="Times New Roman" w:cs="Times New Roman"/>
          <w:bCs/>
          <w:sz w:val="24"/>
          <w:szCs w:val="24"/>
          <w:lang w:eastAsia="ru-RU"/>
        </w:rPr>
        <w:t>путем перечисления на расчетный счет</w:t>
      </w:r>
      <w:r w:rsidR="00F861F2">
        <w:rPr>
          <w:rFonts w:ascii="Times New Roman" w:eastAsia="Times New Roman" w:hAnsi="Times New Roman" w:cs="Times New Roman"/>
          <w:bCs/>
          <w:sz w:val="24"/>
          <w:szCs w:val="24"/>
          <w:lang w:eastAsia="ru-RU"/>
        </w:rPr>
        <w:t>:</w:t>
      </w:r>
    </w:p>
    <w:p w:rsidR="007B2F66" w:rsidRPr="007B2F66" w:rsidRDefault="007B2F66" w:rsidP="007B2F66">
      <w:pPr>
        <w:spacing w:after="0" w:line="240" w:lineRule="auto"/>
        <w:jc w:val="both"/>
        <w:outlineLvl w:val="4"/>
        <w:rPr>
          <w:rFonts w:ascii="Times New Roman" w:eastAsia="Times New Roman" w:hAnsi="Times New Roman" w:cs="Times New Roman"/>
          <w:bCs/>
          <w:sz w:val="24"/>
          <w:szCs w:val="24"/>
          <w:lang w:eastAsia="ru-RU"/>
        </w:rPr>
      </w:pPr>
      <w:r w:rsidRPr="007B2F66">
        <w:rPr>
          <w:rFonts w:ascii="Times New Roman" w:eastAsia="Times New Roman" w:hAnsi="Times New Roman" w:cs="Times New Roman"/>
          <w:bCs/>
          <w:sz w:val="24"/>
          <w:szCs w:val="24"/>
          <w:lang w:eastAsia="ru-RU"/>
        </w:rPr>
        <w:t xml:space="preserve">УФК по Республике Коми (Комитет по управлению муниципальным имуществом администрации муниципального образования городского округа «Усинск», </w:t>
      </w:r>
      <w:proofErr w:type="gramStart"/>
      <w:r w:rsidRPr="007B2F66">
        <w:rPr>
          <w:rFonts w:ascii="Times New Roman" w:eastAsia="Times New Roman" w:hAnsi="Times New Roman" w:cs="Times New Roman"/>
          <w:bCs/>
          <w:sz w:val="24"/>
          <w:szCs w:val="24"/>
          <w:lang w:eastAsia="ru-RU"/>
        </w:rPr>
        <w:t>л</w:t>
      </w:r>
      <w:proofErr w:type="gramEnd"/>
      <w:r w:rsidRPr="007B2F66">
        <w:rPr>
          <w:rFonts w:ascii="Times New Roman" w:eastAsia="Times New Roman" w:hAnsi="Times New Roman" w:cs="Times New Roman"/>
          <w:bCs/>
          <w:sz w:val="24"/>
          <w:szCs w:val="24"/>
          <w:lang w:eastAsia="ru-RU"/>
        </w:rPr>
        <w:t>/с 04073001590)</w:t>
      </w:r>
    </w:p>
    <w:p w:rsidR="007B2F66" w:rsidRPr="007B2F66" w:rsidRDefault="007B2F66" w:rsidP="007B2F66">
      <w:pPr>
        <w:spacing w:after="0" w:line="240" w:lineRule="auto"/>
        <w:jc w:val="both"/>
        <w:outlineLvl w:val="4"/>
        <w:rPr>
          <w:rFonts w:ascii="Times New Roman" w:eastAsia="Times New Roman" w:hAnsi="Times New Roman" w:cs="Times New Roman"/>
          <w:bCs/>
          <w:sz w:val="24"/>
          <w:szCs w:val="24"/>
          <w:lang w:eastAsia="ru-RU"/>
        </w:rPr>
      </w:pPr>
      <w:r w:rsidRPr="007B2F66">
        <w:rPr>
          <w:rFonts w:ascii="Times New Roman" w:eastAsia="Times New Roman" w:hAnsi="Times New Roman" w:cs="Times New Roman"/>
          <w:bCs/>
          <w:sz w:val="24"/>
          <w:szCs w:val="24"/>
          <w:lang w:eastAsia="ru-RU"/>
        </w:rPr>
        <w:t>ИНН/КПП получателя</w:t>
      </w:r>
      <w:r w:rsidRPr="007B2F66">
        <w:rPr>
          <w:rFonts w:ascii="Times New Roman" w:eastAsia="Times New Roman" w:hAnsi="Times New Roman" w:cs="Times New Roman"/>
          <w:bCs/>
          <w:sz w:val="24"/>
          <w:szCs w:val="24"/>
          <w:lang w:eastAsia="ru-RU"/>
        </w:rPr>
        <w:tab/>
        <w:t>1106020249/110601001</w:t>
      </w:r>
    </w:p>
    <w:p w:rsidR="007B2F66" w:rsidRPr="007B2F66" w:rsidRDefault="007B2F66" w:rsidP="007B2F66">
      <w:pPr>
        <w:spacing w:after="0" w:line="240" w:lineRule="auto"/>
        <w:jc w:val="both"/>
        <w:outlineLvl w:val="4"/>
        <w:rPr>
          <w:rFonts w:ascii="Times New Roman" w:eastAsia="Times New Roman" w:hAnsi="Times New Roman" w:cs="Times New Roman"/>
          <w:bCs/>
          <w:sz w:val="24"/>
          <w:szCs w:val="24"/>
          <w:lang w:eastAsia="ru-RU"/>
        </w:rPr>
      </w:pPr>
      <w:r w:rsidRPr="007B2F66">
        <w:rPr>
          <w:rFonts w:ascii="Times New Roman" w:eastAsia="Times New Roman" w:hAnsi="Times New Roman" w:cs="Times New Roman"/>
          <w:bCs/>
          <w:sz w:val="24"/>
          <w:szCs w:val="24"/>
          <w:lang w:eastAsia="ru-RU"/>
        </w:rPr>
        <w:t>ОГРН 1061106003232</w:t>
      </w:r>
    </w:p>
    <w:p w:rsidR="007B2F66" w:rsidRPr="007B2F66" w:rsidRDefault="007B2F66" w:rsidP="007B2F66">
      <w:pPr>
        <w:spacing w:after="0" w:line="240" w:lineRule="auto"/>
        <w:jc w:val="both"/>
        <w:outlineLvl w:val="4"/>
        <w:rPr>
          <w:rFonts w:ascii="Times New Roman" w:eastAsia="Times New Roman" w:hAnsi="Times New Roman" w:cs="Times New Roman"/>
          <w:bCs/>
          <w:sz w:val="24"/>
          <w:szCs w:val="24"/>
          <w:lang w:eastAsia="ru-RU"/>
        </w:rPr>
      </w:pPr>
      <w:r w:rsidRPr="007B2F66">
        <w:rPr>
          <w:rFonts w:ascii="Times New Roman" w:eastAsia="Times New Roman" w:hAnsi="Times New Roman" w:cs="Times New Roman"/>
          <w:bCs/>
          <w:sz w:val="24"/>
          <w:szCs w:val="24"/>
          <w:lang w:eastAsia="ru-RU"/>
        </w:rPr>
        <w:lastRenderedPageBreak/>
        <w:t>Банк получателя</w:t>
      </w:r>
      <w:r w:rsidRPr="007B2F66">
        <w:rPr>
          <w:rFonts w:ascii="Times New Roman" w:eastAsia="Times New Roman" w:hAnsi="Times New Roman" w:cs="Times New Roman"/>
          <w:bCs/>
          <w:sz w:val="24"/>
          <w:szCs w:val="24"/>
          <w:lang w:eastAsia="ru-RU"/>
        </w:rPr>
        <w:tab/>
        <w:t>ОТДЕЛЕНИЕ – НБ РЕСПУБЛИКА КОМИ БАНКА РОССИИ// УФК по Республике Коми г. Сыктывкар</w:t>
      </w:r>
    </w:p>
    <w:p w:rsidR="007B2F66" w:rsidRPr="007B2F66" w:rsidRDefault="007B2F66" w:rsidP="007B2F66">
      <w:pPr>
        <w:spacing w:after="0" w:line="240" w:lineRule="auto"/>
        <w:jc w:val="both"/>
        <w:outlineLvl w:val="4"/>
        <w:rPr>
          <w:rFonts w:ascii="Times New Roman" w:eastAsia="Times New Roman" w:hAnsi="Times New Roman" w:cs="Times New Roman"/>
          <w:bCs/>
          <w:sz w:val="24"/>
          <w:szCs w:val="24"/>
          <w:lang w:eastAsia="ru-RU"/>
        </w:rPr>
      </w:pPr>
      <w:r w:rsidRPr="007B2F66">
        <w:rPr>
          <w:rFonts w:ascii="Times New Roman" w:eastAsia="Times New Roman" w:hAnsi="Times New Roman" w:cs="Times New Roman"/>
          <w:bCs/>
          <w:sz w:val="24"/>
          <w:szCs w:val="24"/>
          <w:lang w:eastAsia="ru-RU"/>
        </w:rPr>
        <w:t xml:space="preserve">к/с </w:t>
      </w:r>
      <w:r w:rsidRPr="007B2F66">
        <w:rPr>
          <w:rFonts w:ascii="Times New Roman" w:eastAsia="Times New Roman" w:hAnsi="Times New Roman" w:cs="Times New Roman"/>
          <w:bCs/>
          <w:sz w:val="24"/>
          <w:szCs w:val="24"/>
          <w:lang w:eastAsia="ru-RU"/>
        </w:rPr>
        <w:tab/>
      </w:r>
      <w:r w:rsidR="004358EB">
        <w:rPr>
          <w:rFonts w:ascii="Times New Roman" w:eastAsia="Times New Roman" w:hAnsi="Times New Roman" w:cs="Times New Roman"/>
          <w:bCs/>
          <w:sz w:val="24"/>
          <w:szCs w:val="24"/>
          <w:lang w:eastAsia="ru-RU"/>
        </w:rPr>
        <w:t xml:space="preserve">     </w:t>
      </w:r>
      <w:r w:rsidRPr="007B2F66">
        <w:rPr>
          <w:rFonts w:ascii="Times New Roman" w:eastAsia="Times New Roman" w:hAnsi="Times New Roman" w:cs="Times New Roman"/>
          <w:bCs/>
          <w:sz w:val="24"/>
          <w:szCs w:val="24"/>
          <w:lang w:eastAsia="ru-RU"/>
        </w:rPr>
        <w:t>401 028 102 453 700000 74</w:t>
      </w:r>
    </w:p>
    <w:p w:rsidR="007B2F66" w:rsidRPr="007B2F66" w:rsidRDefault="007B2F66" w:rsidP="007B2F66">
      <w:pPr>
        <w:spacing w:after="0" w:line="240" w:lineRule="auto"/>
        <w:jc w:val="both"/>
        <w:outlineLvl w:val="4"/>
        <w:rPr>
          <w:rFonts w:ascii="Times New Roman" w:eastAsia="Times New Roman" w:hAnsi="Times New Roman" w:cs="Times New Roman"/>
          <w:bCs/>
          <w:sz w:val="24"/>
          <w:szCs w:val="24"/>
          <w:lang w:eastAsia="ru-RU"/>
        </w:rPr>
      </w:pPr>
      <w:proofErr w:type="gramStart"/>
      <w:r w:rsidRPr="007B2F66">
        <w:rPr>
          <w:rFonts w:ascii="Times New Roman" w:eastAsia="Times New Roman" w:hAnsi="Times New Roman" w:cs="Times New Roman"/>
          <w:bCs/>
          <w:sz w:val="24"/>
          <w:szCs w:val="24"/>
          <w:lang w:eastAsia="ru-RU"/>
        </w:rPr>
        <w:t>р</w:t>
      </w:r>
      <w:proofErr w:type="gramEnd"/>
      <w:r w:rsidRPr="007B2F66">
        <w:rPr>
          <w:rFonts w:ascii="Times New Roman" w:eastAsia="Times New Roman" w:hAnsi="Times New Roman" w:cs="Times New Roman"/>
          <w:bCs/>
          <w:sz w:val="24"/>
          <w:szCs w:val="24"/>
          <w:lang w:eastAsia="ru-RU"/>
        </w:rPr>
        <w:t xml:space="preserve">/с       </w:t>
      </w:r>
      <w:r w:rsidR="004358EB">
        <w:rPr>
          <w:rFonts w:ascii="Times New Roman" w:eastAsia="Times New Roman" w:hAnsi="Times New Roman" w:cs="Times New Roman"/>
          <w:bCs/>
          <w:sz w:val="24"/>
          <w:szCs w:val="24"/>
          <w:lang w:eastAsia="ru-RU"/>
        </w:rPr>
        <w:t xml:space="preserve">     </w:t>
      </w:r>
      <w:r w:rsidRPr="007B2F66">
        <w:rPr>
          <w:rFonts w:ascii="Times New Roman" w:eastAsia="Times New Roman" w:hAnsi="Times New Roman" w:cs="Times New Roman"/>
          <w:bCs/>
          <w:sz w:val="24"/>
          <w:szCs w:val="24"/>
          <w:lang w:eastAsia="ru-RU"/>
        </w:rPr>
        <w:t>031 006 430 000 000 10700</w:t>
      </w:r>
    </w:p>
    <w:p w:rsidR="007B2F66" w:rsidRPr="007B2F66" w:rsidRDefault="007B2F66" w:rsidP="007B2F66">
      <w:pPr>
        <w:spacing w:after="0" w:line="240" w:lineRule="auto"/>
        <w:jc w:val="both"/>
        <w:outlineLvl w:val="4"/>
        <w:rPr>
          <w:rFonts w:ascii="Times New Roman" w:eastAsia="Times New Roman" w:hAnsi="Times New Roman" w:cs="Times New Roman"/>
          <w:bCs/>
          <w:sz w:val="24"/>
          <w:szCs w:val="24"/>
          <w:lang w:eastAsia="ru-RU"/>
        </w:rPr>
      </w:pPr>
      <w:r w:rsidRPr="007B2F66">
        <w:rPr>
          <w:rFonts w:ascii="Times New Roman" w:eastAsia="Times New Roman" w:hAnsi="Times New Roman" w:cs="Times New Roman"/>
          <w:bCs/>
          <w:sz w:val="24"/>
          <w:szCs w:val="24"/>
          <w:lang w:eastAsia="ru-RU"/>
        </w:rPr>
        <w:t xml:space="preserve">БИК </w:t>
      </w:r>
      <w:r w:rsidRPr="007B2F66">
        <w:rPr>
          <w:rFonts w:ascii="Times New Roman" w:eastAsia="Times New Roman" w:hAnsi="Times New Roman" w:cs="Times New Roman"/>
          <w:bCs/>
          <w:sz w:val="24"/>
          <w:szCs w:val="24"/>
          <w:lang w:eastAsia="ru-RU"/>
        </w:rPr>
        <w:tab/>
      </w:r>
      <w:r w:rsidR="004358EB">
        <w:rPr>
          <w:rFonts w:ascii="Times New Roman" w:eastAsia="Times New Roman" w:hAnsi="Times New Roman" w:cs="Times New Roman"/>
          <w:bCs/>
          <w:sz w:val="24"/>
          <w:szCs w:val="24"/>
          <w:lang w:eastAsia="ru-RU"/>
        </w:rPr>
        <w:t xml:space="preserve">      </w:t>
      </w:r>
      <w:r w:rsidRPr="007B2F66">
        <w:rPr>
          <w:rFonts w:ascii="Times New Roman" w:eastAsia="Times New Roman" w:hAnsi="Times New Roman" w:cs="Times New Roman"/>
          <w:bCs/>
          <w:sz w:val="24"/>
          <w:szCs w:val="24"/>
          <w:lang w:eastAsia="ru-RU"/>
        </w:rPr>
        <w:t>018702501</w:t>
      </w:r>
    </w:p>
    <w:p w:rsidR="007B2F66" w:rsidRPr="007B2F66" w:rsidRDefault="004358EB" w:rsidP="007B2F66">
      <w:pPr>
        <w:spacing w:after="0" w:line="240" w:lineRule="auto"/>
        <w:jc w:val="both"/>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ОКТМО   </w:t>
      </w:r>
      <w:r w:rsidR="007B2F66" w:rsidRPr="007B2F66">
        <w:rPr>
          <w:rFonts w:ascii="Times New Roman" w:eastAsia="Times New Roman" w:hAnsi="Times New Roman" w:cs="Times New Roman"/>
          <w:bCs/>
          <w:sz w:val="24"/>
          <w:szCs w:val="24"/>
          <w:lang w:eastAsia="ru-RU"/>
        </w:rPr>
        <w:t>87 723 000</w:t>
      </w:r>
    </w:p>
    <w:p w:rsidR="007B2F66" w:rsidRPr="007B2F66" w:rsidRDefault="007B2F66" w:rsidP="007B2F66">
      <w:pPr>
        <w:spacing w:after="0" w:line="240" w:lineRule="auto"/>
        <w:jc w:val="both"/>
        <w:outlineLvl w:val="4"/>
        <w:rPr>
          <w:rFonts w:ascii="Times New Roman" w:eastAsia="Times New Roman" w:hAnsi="Times New Roman" w:cs="Times New Roman"/>
          <w:bCs/>
          <w:sz w:val="24"/>
          <w:szCs w:val="24"/>
          <w:lang w:eastAsia="ru-RU"/>
        </w:rPr>
      </w:pPr>
      <w:r w:rsidRPr="007B2F66">
        <w:rPr>
          <w:rFonts w:ascii="Times New Roman" w:eastAsia="Times New Roman" w:hAnsi="Times New Roman" w:cs="Times New Roman"/>
          <w:bCs/>
          <w:sz w:val="24"/>
          <w:szCs w:val="24"/>
          <w:lang w:eastAsia="ru-RU"/>
        </w:rPr>
        <w:t>КБК</w:t>
      </w:r>
      <w:r w:rsidRPr="007B2F66">
        <w:rPr>
          <w:rFonts w:ascii="Times New Roman" w:eastAsia="Times New Roman" w:hAnsi="Times New Roman" w:cs="Times New Roman"/>
          <w:bCs/>
          <w:sz w:val="24"/>
          <w:szCs w:val="24"/>
          <w:lang w:eastAsia="ru-RU"/>
        </w:rPr>
        <w:tab/>
      </w:r>
      <w:r w:rsidR="004358EB">
        <w:rPr>
          <w:rFonts w:ascii="Times New Roman" w:eastAsia="Times New Roman" w:hAnsi="Times New Roman" w:cs="Times New Roman"/>
          <w:bCs/>
          <w:sz w:val="24"/>
          <w:szCs w:val="24"/>
          <w:lang w:eastAsia="ru-RU"/>
        </w:rPr>
        <w:t xml:space="preserve">      </w:t>
      </w:r>
      <w:r w:rsidRPr="007B2F66">
        <w:rPr>
          <w:rFonts w:ascii="Times New Roman" w:eastAsia="Times New Roman" w:hAnsi="Times New Roman" w:cs="Times New Roman"/>
          <w:bCs/>
          <w:sz w:val="24"/>
          <w:szCs w:val="24"/>
          <w:lang w:eastAsia="ru-RU"/>
        </w:rPr>
        <w:t>963 114 020 430 400 004 10</w:t>
      </w:r>
    </w:p>
    <w:p w:rsidR="008B3F01" w:rsidRPr="003C1B67" w:rsidRDefault="007B2F66" w:rsidP="007B2F66">
      <w:pPr>
        <w:spacing w:after="0" w:line="240" w:lineRule="auto"/>
        <w:jc w:val="both"/>
        <w:outlineLvl w:val="4"/>
        <w:rPr>
          <w:rFonts w:ascii="Times New Roman" w:eastAsia="Times New Roman" w:hAnsi="Times New Roman" w:cs="Times New Roman"/>
          <w:b/>
          <w:bCs/>
          <w:sz w:val="24"/>
          <w:szCs w:val="24"/>
          <w:lang w:eastAsia="ru-RU"/>
        </w:rPr>
      </w:pPr>
      <w:r w:rsidRPr="007B2F66">
        <w:rPr>
          <w:rFonts w:ascii="Times New Roman" w:eastAsia="Times New Roman" w:hAnsi="Times New Roman" w:cs="Times New Roman"/>
          <w:bCs/>
          <w:sz w:val="24"/>
          <w:szCs w:val="24"/>
          <w:lang w:eastAsia="ru-RU"/>
        </w:rPr>
        <w:t>Форма оплаты приобретенного лота – полная безналичная.</w:t>
      </w:r>
    </w:p>
    <w:p w:rsidR="009B5FB9" w:rsidRPr="005439AB" w:rsidRDefault="009B5FB9" w:rsidP="00AC310D">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C1B67">
        <w:rPr>
          <w:rFonts w:ascii="Times New Roman" w:eastAsia="Calibri" w:hAnsi="Times New Roman" w:cs="Times New Roman"/>
          <w:b/>
          <w:sz w:val="24"/>
          <w:szCs w:val="24"/>
          <w:lang w:eastAsia="ru-RU"/>
        </w:rPr>
        <w:t>Размер задатка, срок и порядок его внесения, необходимые реквизиты счетов:</w:t>
      </w:r>
    </w:p>
    <w:p w:rsidR="009B5FB9" w:rsidRPr="003C1B67" w:rsidRDefault="009B5FB9" w:rsidP="00AC310D">
      <w:pPr>
        <w:spacing w:after="0" w:line="240" w:lineRule="auto"/>
        <w:ind w:firstLine="709"/>
        <w:jc w:val="both"/>
        <w:rPr>
          <w:rFonts w:ascii="Times New Roman" w:eastAsia="Calibri" w:hAnsi="Times New Roman" w:cs="Times New Roman"/>
          <w:sz w:val="24"/>
          <w:szCs w:val="24"/>
          <w:lang w:eastAsia="ru-RU"/>
        </w:rPr>
      </w:pPr>
      <w:r w:rsidRPr="003C1B67">
        <w:rPr>
          <w:rFonts w:ascii="Times New Roman" w:eastAsia="Calibri" w:hAnsi="Times New Roman" w:cs="Times New Roman"/>
          <w:sz w:val="24"/>
          <w:szCs w:val="24"/>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B5FB9" w:rsidRPr="003C1B67" w:rsidRDefault="009B5FB9" w:rsidP="00AC310D">
      <w:pPr>
        <w:spacing w:after="0" w:line="240" w:lineRule="auto"/>
        <w:ind w:firstLine="709"/>
        <w:jc w:val="both"/>
        <w:rPr>
          <w:rFonts w:ascii="Times New Roman" w:eastAsia="Times New Roman" w:hAnsi="Times New Roman" w:cs="Times New Roman"/>
          <w:sz w:val="24"/>
          <w:szCs w:val="24"/>
          <w:lang w:eastAsia="ru-RU"/>
        </w:rPr>
      </w:pPr>
      <w:r w:rsidRPr="003C1B67">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9B5FB9" w:rsidRPr="003C1B67" w:rsidRDefault="009B5FB9" w:rsidP="00AC310D">
      <w:pPr>
        <w:spacing w:after="0" w:line="240" w:lineRule="auto"/>
        <w:ind w:firstLine="709"/>
        <w:jc w:val="both"/>
        <w:rPr>
          <w:rFonts w:ascii="Times New Roman" w:eastAsia="Times New Roman" w:hAnsi="Times New Roman" w:cs="Times New Roman"/>
          <w:sz w:val="24"/>
          <w:szCs w:val="24"/>
          <w:lang w:eastAsia="ru-RU"/>
        </w:rPr>
      </w:pPr>
      <w:r w:rsidRPr="003C1B67">
        <w:rPr>
          <w:rFonts w:ascii="Times New Roman" w:eastAsia="Times New Roman" w:hAnsi="Times New Roman" w:cs="Times New Roman"/>
          <w:sz w:val="24"/>
          <w:szCs w:val="24"/>
          <w:lang w:eastAsia="ru-RU"/>
        </w:rPr>
        <w:t>Задаток вносится заявителями до срока окончания приема заявок на участие в аукционе.</w:t>
      </w:r>
    </w:p>
    <w:p w:rsidR="00FC68AB" w:rsidRPr="00FC68AB" w:rsidRDefault="00FC68AB" w:rsidP="00FC68AB">
      <w:pPr>
        <w:spacing w:after="0" w:line="240" w:lineRule="auto"/>
        <w:jc w:val="both"/>
        <w:rPr>
          <w:rFonts w:ascii="Times New Roman" w:eastAsia="Times New Roman" w:hAnsi="Times New Roman" w:cs="Times New Roman"/>
          <w:b/>
          <w:bCs/>
          <w:sz w:val="24"/>
          <w:szCs w:val="24"/>
          <w:lang w:eastAsia="ru-RU"/>
        </w:rPr>
      </w:pPr>
      <w:r w:rsidRPr="00FC68AB">
        <w:rPr>
          <w:rFonts w:ascii="Times New Roman" w:eastAsia="Times New Roman" w:hAnsi="Times New Roman" w:cs="Times New Roman"/>
          <w:b/>
          <w:bCs/>
          <w:sz w:val="24"/>
          <w:szCs w:val="24"/>
          <w:lang w:eastAsia="ru-RU"/>
        </w:rPr>
        <w:t>Реквизиты счета для перечисления задатка:</w:t>
      </w:r>
    </w:p>
    <w:p w:rsidR="00A22A43" w:rsidRPr="008D239E"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ПОЛУЧАТЕЛЬ:</w:t>
      </w:r>
    </w:p>
    <w:p w:rsidR="00A22A43" w:rsidRPr="008D239E"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Наименование: ЗАО "Сбербанк-АСТ"</w:t>
      </w:r>
    </w:p>
    <w:p w:rsidR="00A22A43" w:rsidRPr="008D239E"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ИНН: 7707308480</w:t>
      </w:r>
    </w:p>
    <w:p w:rsidR="00A22A43" w:rsidRPr="008D239E"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КПП: 770701001</w:t>
      </w:r>
    </w:p>
    <w:p w:rsidR="00A22A43" w:rsidRPr="008D239E"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Расчетный счет: 40702810300020038047</w:t>
      </w:r>
    </w:p>
    <w:p w:rsidR="00A22A43" w:rsidRPr="008D239E"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БАНК ПОЛУЧАТЕЛЯ:</w:t>
      </w:r>
    </w:p>
    <w:p w:rsidR="00A22A43" w:rsidRPr="008D239E"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Наименование банка: ПАО "СБЕРБАНК РОССИИ" Г. МОСКВА</w:t>
      </w:r>
    </w:p>
    <w:p w:rsidR="00A22A43" w:rsidRPr="008D239E"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БИК: 044525225</w:t>
      </w:r>
    </w:p>
    <w:p w:rsidR="00A22A43" w:rsidRDefault="00A22A43" w:rsidP="0035102F">
      <w:pPr>
        <w:spacing w:after="0" w:line="240" w:lineRule="auto"/>
        <w:ind w:firstLine="708"/>
        <w:jc w:val="both"/>
        <w:rPr>
          <w:rFonts w:ascii="Times New Roman" w:eastAsia="Times New Roman" w:hAnsi="Times New Roman" w:cs="Times New Roman"/>
          <w:bCs/>
          <w:sz w:val="24"/>
          <w:szCs w:val="24"/>
          <w:lang w:eastAsia="ru-RU"/>
        </w:rPr>
      </w:pPr>
      <w:r w:rsidRPr="008D239E">
        <w:rPr>
          <w:rFonts w:ascii="Times New Roman" w:eastAsia="Times New Roman" w:hAnsi="Times New Roman" w:cs="Times New Roman"/>
          <w:bCs/>
          <w:sz w:val="24"/>
          <w:szCs w:val="24"/>
          <w:lang w:eastAsia="ru-RU"/>
        </w:rPr>
        <w:t>Корреспондентский счет: 30101810400000000225</w:t>
      </w:r>
    </w:p>
    <w:p w:rsidR="00F861F2" w:rsidRDefault="00B8465C" w:rsidP="00B8465C">
      <w:pPr>
        <w:spacing w:after="0" w:line="240" w:lineRule="auto"/>
        <w:ind w:left="709"/>
        <w:jc w:val="both"/>
        <w:rPr>
          <w:rFonts w:ascii="Times New Roman" w:eastAsia="Times New Roman" w:hAnsi="Times New Roman" w:cs="Times New Roman"/>
          <w:sz w:val="24"/>
          <w:szCs w:val="24"/>
          <w:lang w:eastAsia="ru-RU"/>
        </w:rPr>
      </w:pPr>
      <w:r w:rsidRPr="00B8465C">
        <w:rPr>
          <w:rFonts w:ascii="Times New Roman" w:eastAsia="Times New Roman" w:hAnsi="Times New Roman" w:cs="Times New Roman"/>
          <w:sz w:val="24"/>
          <w:szCs w:val="24"/>
          <w:lang w:eastAsia="ru-RU"/>
        </w:rPr>
        <w:t>Назначение платежа –  Перечисление денежных сре</w:t>
      </w:r>
      <w:proofErr w:type="gramStart"/>
      <w:r w:rsidRPr="00B8465C">
        <w:rPr>
          <w:rFonts w:ascii="Times New Roman" w:eastAsia="Times New Roman" w:hAnsi="Times New Roman" w:cs="Times New Roman"/>
          <w:sz w:val="24"/>
          <w:szCs w:val="24"/>
          <w:lang w:eastAsia="ru-RU"/>
        </w:rPr>
        <w:t>дств в к</w:t>
      </w:r>
      <w:proofErr w:type="gramEnd"/>
      <w:r w:rsidRPr="00B8465C">
        <w:rPr>
          <w:rFonts w:ascii="Times New Roman" w:eastAsia="Times New Roman" w:hAnsi="Times New Roman" w:cs="Times New Roman"/>
          <w:sz w:val="24"/>
          <w:szCs w:val="24"/>
          <w:lang w:eastAsia="ru-RU"/>
        </w:rPr>
        <w:t>ачестве задатка (депозита) (ИНН плательщика), НДС не облагается.</w:t>
      </w:r>
    </w:p>
    <w:p w:rsidR="009B5FB9" w:rsidRDefault="009B5FB9" w:rsidP="003C1B67">
      <w:pPr>
        <w:spacing w:after="0" w:line="240" w:lineRule="auto"/>
        <w:ind w:firstLine="708"/>
        <w:jc w:val="both"/>
        <w:rPr>
          <w:rFonts w:ascii="Times New Roman" w:eastAsia="Times New Roman" w:hAnsi="Times New Roman" w:cs="Times New Roman"/>
          <w:bCs/>
          <w:sz w:val="24"/>
          <w:szCs w:val="24"/>
          <w:lang w:eastAsia="ru-RU"/>
        </w:rPr>
      </w:pPr>
      <w:r w:rsidRPr="003C1B67">
        <w:rPr>
          <w:rFonts w:ascii="Times New Roman" w:eastAsia="Times New Roman" w:hAnsi="Times New Roman" w:cs="Times New Roman"/>
          <w:bCs/>
          <w:sz w:val="24"/>
          <w:szCs w:val="24"/>
          <w:lang w:eastAsia="ru-RU"/>
        </w:rPr>
        <w:t>Суммы задатков возвращаются участникам аукциона, за исключением его победителя, в течение пяти дней</w:t>
      </w:r>
      <w:r w:rsidR="00CB7FD0">
        <w:rPr>
          <w:rFonts w:ascii="Times New Roman" w:eastAsia="Times New Roman" w:hAnsi="Times New Roman" w:cs="Times New Roman"/>
          <w:bCs/>
          <w:sz w:val="24"/>
          <w:szCs w:val="24"/>
          <w:lang w:eastAsia="ru-RU"/>
        </w:rPr>
        <w:t>,</w:t>
      </w:r>
      <w:r w:rsidRPr="003C1B67">
        <w:rPr>
          <w:rFonts w:ascii="Times New Roman" w:eastAsia="Times New Roman" w:hAnsi="Times New Roman" w:cs="Times New Roman"/>
          <w:bCs/>
          <w:sz w:val="24"/>
          <w:szCs w:val="24"/>
          <w:lang w:eastAsia="ru-RU"/>
        </w:rPr>
        <w:t xml:space="preserve"> </w:t>
      </w:r>
      <w:proofErr w:type="gramStart"/>
      <w:r w:rsidRPr="003C1B67">
        <w:rPr>
          <w:rFonts w:ascii="Times New Roman" w:eastAsia="Times New Roman" w:hAnsi="Times New Roman" w:cs="Times New Roman"/>
          <w:bCs/>
          <w:sz w:val="24"/>
          <w:szCs w:val="24"/>
          <w:lang w:eastAsia="ru-RU"/>
        </w:rPr>
        <w:t>с даты подведения</w:t>
      </w:r>
      <w:proofErr w:type="gramEnd"/>
      <w:r w:rsidRPr="003C1B67">
        <w:rPr>
          <w:rFonts w:ascii="Times New Roman" w:eastAsia="Times New Roman" w:hAnsi="Times New Roman" w:cs="Times New Roman"/>
          <w:bCs/>
          <w:sz w:val="24"/>
          <w:szCs w:val="24"/>
          <w:lang w:eastAsia="ru-RU"/>
        </w:rPr>
        <w:t xml:space="preserve"> итогов аукциона.</w:t>
      </w:r>
    </w:p>
    <w:p w:rsidR="007E3C76" w:rsidRPr="007E3C76" w:rsidRDefault="007E3C76" w:rsidP="007E3C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Задаток победителя аукциона по продаже муниципального имущества засчитывается в счет оплаты приобретаемого имущества</w:t>
      </w:r>
      <w:r w:rsidR="001D591E">
        <w:rPr>
          <w:rFonts w:ascii="Times New Roman" w:hAnsi="Times New Roman" w:cs="Times New Roman"/>
          <w:sz w:val="24"/>
          <w:szCs w:val="24"/>
        </w:rPr>
        <w:t>.</w:t>
      </w:r>
    </w:p>
    <w:p w:rsidR="0087101E" w:rsidRDefault="0087101E" w:rsidP="003C1B67">
      <w:pPr>
        <w:spacing w:after="0"/>
        <w:ind w:firstLine="708"/>
        <w:jc w:val="both"/>
        <w:rPr>
          <w:rFonts w:ascii="Times New Roman" w:hAnsi="Times New Roman" w:cs="Times New Roman"/>
          <w:sz w:val="24"/>
          <w:szCs w:val="24"/>
        </w:rPr>
      </w:pPr>
      <w:r w:rsidRPr="003C1B67">
        <w:rPr>
          <w:rFonts w:ascii="Times New Roman" w:hAnsi="Times New Roman" w:cs="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C1B67">
        <w:rPr>
          <w:rFonts w:ascii="Times New Roman" w:hAnsi="Times New Roman" w:cs="Times New Roman"/>
          <w:sz w:val="24"/>
          <w:szCs w:val="24"/>
        </w:rPr>
        <w:t>позднее</w:t>
      </w:r>
      <w:proofErr w:type="gramEnd"/>
      <w:r w:rsidRPr="003C1B67">
        <w:rPr>
          <w:rFonts w:ascii="Times New Roman" w:hAnsi="Times New Roman" w:cs="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w:t>
      </w:r>
      <w:r w:rsidR="001510C0">
        <w:rPr>
          <w:rFonts w:ascii="Times New Roman" w:hAnsi="Times New Roman" w:cs="Times New Roman"/>
          <w:sz w:val="24"/>
          <w:szCs w:val="24"/>
        </w:rPr>
        <w:t>вленном для участников, не допущенных к участию в аукционе.</w:t>
      </w:r>
    </w:p>
    <w:p w:rsidR="007E3C76" w:rsidRDefault="007E3C76" w:rsidP="007E3C76">
      <w:pPr>
        <w:autoSpaceDE w:val="0"/>
        <w:autoSpaceDN w:val="0"/>
        <w:adjustRightInd w:val="0"/>
        <w:spacing w:after="0" w:line="240" w:lineRule="auto"/>
        <w:ind w:firstLine="540"/>
        <w:jc w:val="both"/>
        <w:rPr>
          <w:rFonts w:ascii="Times New Roman" w:hAnsi="Times New Roman" w:cs="Times New Roman"/>
          <w:sz w:val="24"/>
          <w:szCs w:val="24"/>
        </w:rPr>
      </w:pPr>
      <w:r w:rsidRPr="003C1B67">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w:t>
      </w:r>
      <w:r>
        <w:rPr>
          <w:rFonts w:ascii="Times New Roman" w:hAnsi="Times New Roman" w:cs="Times New Roman"/>
          <w:sz w:val="24"/>
          <w:szCs w:val="24"/>
        </w:rPr>
        <w:t>заключение указанного договора.</w:t>
      </w:r>
    </w:p>
    <w:p w:rsidR="007E3C76" w:rsidRPr="008A65D0" w:rsidRDefault="007E3C76" w:rsidP="002324D7">
      <w:pPr>
        <w:tabs>
          <w:tab w:val="left" w:pos="540"/>
        </w:tabs>
        <w:spacing w:after="0" w:line="240" w:lineRule="auto"/>
        <w:ind w:firstLine="567"/>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b/>
          <w:sz w:val="24"/>
          <w:szCs w:val="24"/>
          <w:lang w:eastAsia="ru-RU"/>
        </w:rPr>
        <w:t xml:space="preserve">Данное информационное сообщение является публичной офертой для заключения договора о задатке в соответствии со </w:t>
      </w:r>
      <w:hyperlink r:id="rId9" w:history="1">
        <w:r w:rsidRPr="008A65D0">
          <w:rPr>
            <w:rFonts w:ascii="Times New Roman" w:eastAsia="Calibri" w:hAnsi="Times New Roman" w:cs="Times New Roman"/>
            <w:b/>
            <w:color w:val="00009C"/>
            <w:sz w:val="24"/>
            <w:szCs w:val="24"/>
            <w:lang w:eastAsia="ru-RU"/>
          </w:rPr>
          <w:t>статьей 437</w:t>
        </w:r>
      </w:hyperlink>
      <w:r w:rsidRPr="008A65D0">
        <w:rPr>
          <w:rFonts w:ascii="Times New Roman" w:eastAsia="Calibri" w:hAnsi="Times New Roman" w:cs="Times New Roman"/>
          <w:b/>
          <w:sz w:val="24"/>
          <w:szCs w:val="24"/>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w:t>
      </w:r>
      <w:r w:rsidR="0035102F">
        <w:rPr>
          <w:rFonts w:ascii="Times New Roman" w:eastAsia="Calibri" w:hAnsi="Times New Roman" w:cs="Times New Roman"/>
          <w:b/>
          <w:sz w:val="24"/>
          <w:szCs w:val="24"/>
          <w:lang w:eastAsia="ru-RU"/>
        </w:rPr>
        <w:t xml:space="preserve"> заключенным</w:t>
      </w:r>
      <w:r w:rsidR="0079111F">
        <w:rPr>
          <w:rFonts w:ascii="Times New Roman" w:eastAsia="Calibri" w:hAnsi="Times New Roman" w:cs="Times New Roman"/>
          <w:b/>
          <w:i/>
          <w:sz w:val="24"/>
          <w:szCs w:val="24"/>
          <w:lang w:eastAsia="ru-RU"/>
        </w:rPr>
        <w:t>.</w:t>
      </w:r>
    </w:p>
    <w:p w:rsidR="009B5FB9" w:rsidRPr="003C1B67" w:rsidRDefault="009B5FB9" w:rsidP="002324D7">
      <w:pPr>
        <w:spacing w:after="0" w:line="240" w:lineRule="auto"/>
        <w:ind w:firstLine="567"/>
        <w:jc w:val="both"/>
        <w:rPr>
          <w:rFonts w:ascii="Times New Roman" w:eastAsia="Times New Roman" w:hAnsi="Times New Roman" w:cs="Times New Roman"/>
          <w:sz w:val="24"/>
          <w:szCs w:val="24"/>
          <w:lang w:eastAsia="ru-RU"/>
        </w:rPr>
      </w:pPr>
    </w:p>
    <w:p w:rsidR="008836FB" w:rsidRPr="00373A23" w:rsidRDefault="008836FB" w:rsidP="00AC310D">
      <w:pPr>
        <w:pStyle w:val="a4"/>
        <w:numPr>
          <w:ilvl w:val="0"/>
          <w:numId w:val="1"/>
        </w:numPr>
        <w:tabs>
          <w:tab w:val="left" w:pos="993"/>
          <w:tab w:val="left" w:pos="1418"/>
        </w:tabs>
        <w:spacing w:after="0" w:line="240" w:lineRule="auto"/>
        <w:ind w:left="0" w:firstLine="709"/>
        <w:jc w:val="both"/>
        <w:rPr>
          <w:rFonts w:ascii="Times New Roman" w:eastAsia="Times New Roman" w:hAnsi="Times New Roman" w:cs="Times New Roman"/>
          <w:b/>
          <w:sz w:val="24"/>
          <w:szCs w:val="24"/>
          <w:lang w:eastAsia="ru-RU"/>
        </w:rPr>
      </w:pPr>
      <w:r w:rsidRPr="003C1B67">
        <w:rPr>
          <w:rFonts w:ascii="Times New Roman" w:eastAsia="Times New Roman" w:hAnsi="Times New Roman" w:cs="Times New Roman"/>
          <w:b/>
          <w:sz w:val="24"/>
          <w:szCs w:val="24"/>
          <w:lang w:eastAsia="ru-RU"/>
        </w:rPr>
        <w:t>Порядок, место, даты начала и окончания подачи заявок.</w:t>
      </w:r>
    </w:p>
    <w:p w:rsidR="008836FB" w:rsidRPr="003C1B67" w:rsidRDefault="008836FB" w:rsidP="00AC310D">
      <w:pPr>
        <w:pStyle w:val="a4"/>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1B67">
        <w:rPr>
          <w:rFonts w:ascii="Times New Roman" w:eastAsia="Times New Roman" w:hAnsi="Times New Roman" w:cs="Times New Roman"/>
          <w:color w:val="000000"/>
          <w:sz w:val="24"/>
          <w:szCs w:val="24"/>
          <w:lang w:eastAsia="ru-RU"/>
        </w:rPr>
        <w:t>Для участия в аукционе претендент представляет в установленный срок заявку.</w:t>
      </w:r>
    </w:p>
    <w:p w:rsidR="008836FB" w:rsidRPr="003C1B67" w:rsidRDefault="008836FB" w:rsidP="003C1B67">
      <w:pPr>
        <w:ind w:firstLine="708"/>
        <w:jc w:val="both"/>
        <w:rPr>
          <w:rFonts w:ascii="Times New Roman" w:hAnsi="Times New Roman" w:cs="Times New Roman"/>
          <w:sz w:val="24"/>
          <w:szCs w:val="24"/>
        </w:rPr>
      </w:pPr>
      <w:r w:rsidRPr="003C1B67">
        <w:rPr>
          <w:rFonts w:ascii="Times New Roman" w:hAnsi="Times New Roman" w:cs="Times New Roman"/>
          <w:sz w:val="24"/>
          <w:szCs w:val="24"/>
        </w:rPr>
        <w:t>Одновременно с заявкой претенденты представляют следующие документы:</w:t>
      </w:r>
    </w:p>
    <w:p w:rsidR="008836FB" w:rsidRPr="00616D08" w:rsidRDefault="008836FB" w:rsidP="00616D08">
      <w:pPr>
        <w:pStyle w:val="a4"/>
        <w:numPr>
          <w:ilvl w:val="0"/>
          <w:numId w:val="8"/>
        </w:numPr>
        <w:spacing w:after="0"/>
        <w:jc w:val="both"/>
        <w:rPr>
          <w:rFonts w:ascii="Times New Roman" w:hAnsi="Times New Roman" w:cs="Times New Roman"/>
          <w:b/>
          <w:sz w:val="24"/>
          <w:szCs w:val="24"/>
        </w:rPr>
      </w:pPr>
      <w:r w:rsidRPr="00616D08">
        <w:rPr>
          <w:rFonts w:ascii="Times New Roman" w:hAnsi="Times New Roman" w:cs="Times New Roman"/>
          <w:b/>
          <w:sz w:val="24"/>
          <w:szCs w:val="24"/>
        </w:rPr>
        <w:t>юридические лица:</w:t>
      </w:r>
    </w:p>
    <w:p w:rsidR="008836FB" w:rsidRPr="003C1B67" w:rsidRDefault="008836FB" w:rsidP="001D591E">
      <w:pPr>
        <w:spacing w:after="0"/>
        <w:ind w:firstLine="709"/>
        <w:jc w:val="both"/>
        <w:rPr>
          <w:rFonts w:ascii="Times New Roman" w:hAnsi="Times New Roman" w:cs="Times New Roman"/>
          <w:sz w:val="24"/>
          <w:szCs w:val="24"/>
        </w:rPr>
      </w:pPr>
      <w:r w:rsidRPr="003C1B67">
        <w:rPr>
          <w:rFonts w:ascii="Times New Roman" w:hAnsi="Times New Roman" w:cs="Times New Roman"/>
          <w:sz w:val="24"/>
          <w:szCs w:val="24"/>
        </w:rPr>
        <w:t>- заверенные копии учредительных документов;</w:t>
      </w:r>
    </w:p>
    <w:p w:rsidR="008836FB" w:rsidRPr="003C1B67" w:rsidRDefault="008836FB" w:rsidP="001D591E">
      <w:pPr>
        <w:spacing w:after="0"/>
        <w:ind w:firstLine="709"/>
        <w:jc w:val="both"/>
        <w:rPr>
          <w:rFonts w:ascii="Times New Roman" w:hAnsi="Times New Roman" w:cs="Times New Roman"/>
          <w:sz w:val="24"/>
          <w:szCs w:val="24"/>
        </w:rPr>
      </w:pPr>
      <w:r w:rsidRPr="003C1B67">
        <w:rPr>
          <w:rFonts w:ascii="Times New Roman" w:hAnsi="Times New Roman" w:cs="Times New Roman"/>
          <w:sz w:val="24"/>
          <w:szCs w:val="24"/>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36FB" w:rsidRPr="003C1B67" w:rsidRDefault="008836FB" w:rsidP="00AC7F78">
      <w:pPr>
        <w:spacing w:after="0"/>
        <w:ind w:firstLine="709"/>
        <w:jc w:val="both"/>
        <w:rPr>
          <w:rFonts w:ascii="Times New Roman" w:hAnsi="Times New Roman" w:cs="Times New Roman"/>
          <w:sz w:val="24"/>
          <w:szCs w:val="24"/>
        </w:rPr>
      </w:pPr>
      <w:r w:rsidRPr="003C1B67">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616D08">
        <w:rPr>
          <w:rFonts w:ascii="Times New Roman" w:hAnsi="Times New Roman" w:cs="Times New Roman"/>
          <w:sz w:val="24"/>
          <w:szCs w:val="24"/>
        </w:rPr>
        <w:t>дического лица без доверенности.</w:t>
      </w:r>
    </w:p>
    <w:p w:rsidR="00616D08" w:rsidRPr="00616D08" w:rsidRDefault="008836FB" w:rsidP="00616D08">
      <w:pPr>
        <w:pStyle w:val="a4"/>
        <w:numPr>
          <w:ilvl w:val="0"/>
          <w:numId w:val="8"/>
        </w:numPr>
        <w:spacing w:after="0"/>
        <w:ind w:left="0" w:firstLine="709"/>
        <w:jc w:val="both"/>
        <w:rPr>
          <w:rFonts w:ascii="Times New Roman" w:hAnsi="Times New Roman" w:cs="Times New Roman"/>
          <w:sz w:val="24"/>
          <w:szCs w:val="24"/>
        </w:rPr>
      </w:pPr>
      <w:r w:rsidRPr="00616D08">
        <w:rPr>
          <w:rFonts w:ascii="Times New Roman" w:hAnsi="Times New Roman" w:cs="Times New Roman"/>
          <w:b/>
          <w:sz w:val="24"/>
          <w:szCs w:val="24"/>
        </w:rPr>
        <w:t>физические лица</w:t>
      </w:r>
      <w:r w:rsidR="00616D08">
        <w:rPr>
          <w:rFonts w:ascii="Times New Roman" w:hAnsi="Times New Roman" w:cs="Times New Roman"/>
          <w:b/>
          <w:sz w:val="24"/>
          <w:szCs w:val="24"/>
        </w:rPr>
        <w:t>:</w:t>
      </w:r>
    </w:p>
    <w:p w:rsidR="0087101E" w:rsidRPr="00616D08" w:rsidRDefault="00616D08" w:rsidP="00616D08">
      <w:pPr>
        <w:pStyle w:val="a4"/>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sidR="008836FB" w:rsidRPr="00616D08">
        <w:rPr>
          <w:rFonts w:ascii="Times New Roman" w:hAnsi="Times New Roman" w:cs="Times New Roman"/>
          <w:sz w:val="24"/>
          <w:szCs w:val="24"/>
        </w:rPr>
        <w:t xml:space="preserve"> документ, удостоверяющий личность</w:t>
      </w:r>
      <w:r>
        <w:rPr>
          <w:rFonts w:ascii="Times New Roman" w:hAnsi="Times New Roman" w:cs="Times New Roman"/>
          <w:sz w:val="24"/>
          <w:szCs w:val="24"/>
        </w:rPr>
        <w:t xml:space="preserve"> (</w:t>
      </w:r>
      <w:r w:rsidR="008836FB" w:rsidRPr="00616D08">
        <w:rPr>
          <w:rFonts w:ascii="Times New Roman" w:hAnsi="Times New Roman" w:cs="Times New Roman"/>
          <w:sz w:val="24"/>
          <w:szCs w:val="24"/>
        </w:rPr>
        <w:t>копии всех его листов</w:t>
      </w:r>
      <w:r>
        <w:rPr>
          <w:rFonts w:ascii="Times New Roman" w:hAnsi="Times New Roman" w:cs="Times New Roman"/>
          <w:sz w:val="24"/>
          <w:szCs w:val="24"/>
        </w:rPr>
        <w:t>)</w:t>
      </w:r>
      <w:r w:rsidR="008836FB" w:rsidRPr="00616D08">
        <w:rPr>
          <w:rFonts w:ascii="Times New Roman" w:hAnsi="Times New Roman" w:cs="Times New Roman"/>
          <w:sz w:val="24"/>
          <w:szCs w:val="24"/>
        </w:rPr>
        <w:t>.</w:t>
      </w:r>
    </w:p>
    <w:p w:rsidR="008836FB" w:rsidRPr="003C1B67" w:rsidRDefault="008836FB" w:rsidP="003C1B67">
      <w:pPr>
        <w:spacing w:after="0"/>
        <w:ind w:firstLine="708"/>
        <w:jc w:val="both"/>
        <w:rPr>
          <w:rFonts w:ascii="Times New Roman" w:hAnsi="Times New Roman" w:cs="Times New Roman"/>
          <w:sz w:val="24"/>
          <w:szCs w:val="24"/>
        </w:rPr>
      </w:pPr>
      <w:r w:rsidRPr="003C1B67">
        <w:rPr>
          <w:rFonts w:ascii="Times New Roman" w:hAnsi="Times New Roman" w:cs="Times New Roman"/>
          <w:sz w:val="24"/>
          <w:szCs w:val="24"/>
        </w:rPr>
        <w:t>В случае</w:t>
      </w:r>
      <w:proofErr w:type="gramStart"/>
      <w:r w:rsidRPr="003C1B67">
        <w:rPr>
          <w:rFonts w:ascii="Times New Roman" w:hAnsi="Times New Roman" w:cs="Times New Roman"/>
          <w:sz w:val="24"/>
          <w:szCs w:val="24"/>
        </w:rPr>
        <w:t>,</w:t>
      </w:r>
      <w:proofErr w:type="gramEnd"/>
      <w:r w:rsidRPr="003C1B67">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C1B67">
        <w:rPr>
          <w:rFonts w:ascii="Times New Roman" w:hAnsi="Times New Roman" w:cs="Times New Roman"/>
          <w:sz w:val="24"/>
          <w:szCs w:val="24"/>
        </w:rPr>
        <w:t>,</w:t>
      </w:r>
      <w:proofErr w:type="gramEnd"/>
      <w:r w:rsidRPr="003C1B67">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16D08" w:rsidRDefault="00616D08" w:rsidP="003C1B67">
      <w:pPr>
        <w:spacing w:after="0"/>
        <w:ind w:firstLine="708"/>
        <w:jc w:val="both"/>
        <w:rPr>
          <w:rFonts w:ascii="Times New Roman" w:hAnsi="Times New Roman" w:cs="Times New Roman"/>
          <w:sz w:val="24"/>
          <w:szCs w:val="24"/>
        </w:rPr>
      </w:pPr>
    </w:p>
    <w:p w:rsidR="0087101E" w:rsidRPr="003C1B67" w:rsidRDefault="008836FB" w:rsidP="00AC310D">
      <w:pPr>
        <w:spacing w:after="0"/>
        <w:ind w:firstLine="708"/>
        <w:jc w:val="both"/>
        <w:rPr>
          <w:rFonts w:ascii="Times New Roman" w:hAnsi="Times New Roman" w:cs="Times New Roman"/>
          <w:sz w:val="24"/>
          <w:szCs w:val="24"/>
        </w:rPr>
      </w:pPr>
      <w:r w:rsidRPr="003C1B67">
        <w:rPr>
          <w:rFonts w:ascii="Times New Roman" w:hAnsi="Times New Roman" w:cs="Times New Roman"/>
          <w:sz w:val="24"/>
          <w:szCs w:val="24"/>
        </w:rPr>
        <w:t>Одно лицо имеет право подать только одну заявку</w:t>
      </w:r>
      <w:r w:rsidR="0087101E" w:rsidRPr="003C1B67">
        <w:rPr>
          <w:rFonts w:ascii="Times New Roman" w:hAnsi="Times New Roman" w:cs="Times New Roman"/>
          <w:sz w:val="24"/>
          <w:szCs w:val="24"/>
        </w:rPr>
        <w:t>.</w:t>
      </w:r>
    </w:p>
    <w:p w:rsidR="0079111F" w:rsidRPr="003C1B67" w:rsidRDefault="008836FB" w:rsidP="00AC310D">
      <w:pPr>
        <w:spacing w:after="0"/>
        <w:ind w:firstLine="708"/>
        <w:jc w:val="both"/>
        <w:rPr>
          <w:rFonts w:ascii="Times New Roman" w:hAnsi="Times New Roman" w:cs="Times New Roman"/>
          <w:sz w:val="24"/>
          <w:szCs w:val="24"/>
        </w:rPr>
      </w:pPr>
      <w:r w:rsidRPr="003C1B67">
        <w:rPr>
          <w:rFonts w:ascii="Times New Roman" w:hAnsi="Times New Roman" w:cs="Times New Roman"/>
          <w:sz w:val="24"/>
          <w:szCs w:val="24"/>
        </w:rPr>
        <w:t xml:space="preserve">До признания претендента участником аукциона он имеет право отозвать зарегистрированную заявку. </w:t>
      </w:r>
    </w:p>
    <w:p w:rsidR="00DA60DF" w:rsidRDefault="00DA60DF" w:rsidP="00AC310D">
      <w:pPr>
        <w:widowControl w:val="0"/>
        <w:spacing w:after="0" w:line="240" w:lineRule="auto"/>
        <w:ind w:firstLine="708"/>
        <w:jc w:val="both"/>
        <w:rPr>
          <w:rFonts w:ascii="Times New Roman" w:hAnsi="Times New Roman" w:cs="Times New Roman"/>
          <w:bCs/>
          <w:sz w:val="24"/>
          <w:szCs w:val="24"/>
        </w:rPr>
      </w:pPr>
      <w:r w:rsidRPr="00AE6DE7">
        <w:rPr>
          <w:rFonts w:ascii="Times New Roman" w:hAnsi="Times New Roman" w:cs="Times New Roman"/>
          <w:iCs/>
          <w:sz w:val="24"/>
          <w:szCs w:val="24"/>
        </w:rPr>
        <w:t xml:space="preserve">Заявки подаются через </w:t>
      </w:r>
      <w:r>
        <w:rPr>
          <w:rFonts w:ascii="Times New Roman" w:hAnsi="Times New Roman" w:cs="Times New Roman"/>
          <w:iCs/>
          <w:sz w:val="24"/>
          <w:szCs w:val="24"/>
        </w:rPr>
        <w:t>автоматизированную  систему торгов «Сбербанк-АСТ»</w:t>
      </w:r>
      <w:r w:rsidRPr="00AE6DE7">
        <w:rPr>
          <w:rFonts w:ascii="Times New Roman" w:hAnsi="Times New Roman" w:cs="Times New Roman"/>
          <w:iCs/>
          <w:sz w:val="24"/>
          <w:szCs w:val="24"/>
        </w:rPr>
        <w:t xml:space="preserve"> </w:t>
      </w:r>
      <w:r w:rsidRPr="00AE6DE7">
        <w:rPr>
          <w:rFonts w:ascii="Times New Roman" w:hAnsi="Times New Roman" w:cs="Times New Roman"/>
          <w:bCs/>
          <w:sz w:val="24"/>
          <w:szCs w:val="24"/>
        </w:rPr>
        <w:t xml:space="preserve">на сайте универсальной торговой платформы </w:t>
      </w:r>
      <w:hyperlink r:id="rId10" w:history="1">
        <w:r w:rsidRPr="00AE6DE7">
          <w:rPr>
            <w:rStyle w:val="a3"/>
            <w:rFonts w:ascii="Times New Roman" w:hAnsi="Times New Roman" w:cs="Times New Roman"/>
            <w:iCs/>
            <w:sz w:val="24"/>
            <w:szCs w:val="24"/>
          </w:rPr>
          <w:t>http://utp.sberbank-ast.ru/</w:t>
        </w:r>
      </w:hyperlink>
      <w:r>
        <w:rPr>
          <w:rStyle w:val="a3"/>
          <w:rFonts w:ascii="Times New Roman" w:hAnsi="Times New Roman" w:cs="Times New Roman"/>
          <w:iCs/>
          <w:sz w:val="24"/>
          <w:szCs w:val="24"/>
        </w:rPr>
        <w:t xml:space="preserve"> </w:t>
      </w:r>
      <w:r w:rsidRPr="00AE6DE7">
        <w:rPr>
          <w:rFonts w:ascii="Times New Roman" w:hAnsi="Times New Roman" w:cs="Times New Roman"/>
          <w:iCs/>
          <w:sz w:val="24"/>
          <w:szCs w:val="24"/>
        </w:rPr>
        <w:t xml:space="preserve">в </w:t>
      </w:r>
      <w:r w:rsidRPr="00AE6DE7">
        <w:rPr>
          <w:rFonts w:ascii="Times New Roman" w:hAnsi="Times New Roman" w:cs="Times New Roman"/>
          <w:bCs/>
          <w:sz w:val="24"/>
          <w:szCs w:val="24"/>
        </w:rPr>
        <w:t xml:space="preserve">соответствии с аукционной документацией, размещенной на сайте </w:t>
      </w:r>
      <w:hyperlink r:id="rId11" w:history="1">
        <w:r w:rsidRPr="00AE6DE7">
          <w:rPr>
            <w:rStyle w:val="a3"/>
            <w:rFonts w:ascii="Times New Roman" w:hAnsi="Times New Roman" w:cs="Times New Roman"/>
            <w:bCs/>
            <w:sz w:val="24"/>
            <w:szCs w:val="24"/>
          </w:rPr>
          <w:t>www.torgi.gov.ru</w:t>
        </w:r>
      </w:hyperlink>
      <w:r>
        <w:rPr>
          <w:rStyle w:val="a3"/>
          <w:rFonts w:ascii="Times New Roman" w:hAnsi="Times New Roman" w:cs="Times New Roman"/>
          <w:bCs/>
          <w:sz w:val="24"/>
          <w:szCs w:val="24"/>
        </w:rPr>
        <w:t>.</w:t>
      </w:r>
      <w:r>
        <w:rPr>
          <w:rFonts w:ascii="Times New Roman" w:hAnsi="Times New Roman" w:cs="Times New Roman"/>
          <w:bCs/>
          <w:sz w:val="24"/>
          <w:szCs w:val="24"/>
        </w:rPr>
        <w:t xml:space="preserve"> </w:t>
      </w:r>
    </w:p>
    <w:p w:rsidR="00073681" w:rsidRDefault="00073681" w:rsidP="00AE6DE7">
      <w:pPr>
        <w:pStyle w:val="a8"/>
        <w:suppressAutoHyphens/>
        <w:rPr>
          <w:szCs w:val="24"/>
        </w:rPr>
      </w:pPr>
    </w:p>
    <w:p w:rsidR="00AE6DE7" w:rsidRDefault="0087101E" w:rsidP="00AE6DE7">
      <w:pPr>
        <w:pStyle w:val="a8"/>
        <w:suppressAutoHyphens/>
        <w:rPr>
          <w:szCs w:val="24"/>
        </w:rPr>
      </w:pPr>
      <w:r w:rsidRPr="003C1B67">
        <w:rPr>
          <w:szCs w:val="24"/>
        </w:rPr>
        <w:t>Дата начала срока подачи заявок</w:t>
      </w:r>
      <w:r w:rsidRPr="003C1B67">
        <w:rPr>
          <w:szCs w:val="24"/>
        </w:rPr>
        <w:tab/>
      </w:r>
      <w:r w:rsidRPr="003C1B67">
        <w:rPr>
          <w:szCs w:val="24"/>
        </w:rPr>
        <w:tab/>
        <w:t xml:space="preserve">           </w:t>
      </w:r>
      <w:r w:rsidR="00694574">
        <w:rPr>
          <w:szCs w:val="24"/>
        </w:rPr>
        <w:t xml:space="preserve"> </w:t>
      </w:r>
      <w:r w:rsidRPr="003C1B67">
        <w:rPr>
          <w:color w:val="FF0000"/>
          <w:szCs w:val="24"/>
        </w:rPr>
        <w:t xml:space="preserve">- </w:t>
      </w:r>
      <w:r w:rsidR="002324D7">
        <w:rPr>
          <w:color w:val="FF0000"/>
          <w:szCs w:val="24"/>
        </w:rPr>
        <w:t>18 ноября</w:t>
      </w:r>
      <w:r w:rsidR="002E5B8E">
        <w:rPr>
          <w:color w:val="FF0000"/>
          <w:szCs w:val="24"/>
        </w:rPr>
        <w:t xml:space="preserve"> </w:t>
      </w:r>
      <w:r w:rsidR="001856BF">
        <w:rPr>
          <w:color w:val="FF0000"/>
          <w:szCs w:val="24"/>
        </w:rPr>
        <w:t>202</w:t>
      </w:r>
      <w:r w:rsidR="00614E93">
        <w:rPr>
          <w:color w:val="FF0000"/>
          <w:szCs w:val="24"/>
        </w:rPr>
        <w:t>2</w:t>
      </w:r>
      <w:r w:rsidRPr="003C1B67">
        <w:rPr>
          <w:color w:val="FF0000"/>
          <w:szCs w:val="24"/>
        </w:rPr>
        <w:t xml:space="preserve"> г</w:t>
      </w:r>
      <w:r w:rsidR="00694574">
        <w:rPr>
          <w:color w:val="FF0000"/>
          <w:szCs w:val="24"/>
        </w:rPr>
        <w:t>ода</w:t>
      </w:r>
      <w:r w:rsidRPr="003C1B67">
        <w:rPr>
          <w:color w:val="FF0000"/>
          <w:szCs w:val="24"/>
        </w:rPr>
        <w:t>.</w:t>
      </w:r>
      <w:r w:rsidR="00AE6DE7" w:rsidRPr="00AE6DE7">
        <w:rPr>
          <w:color w:val="FF0000"/>
          <w:szCs w:val="24"/>
        </w:rPr>
        <w:t xml:space="preserve"> </w:t>
      </w:r>
      <w:r w:rsidR="00AE6DE7" w:rsidRPr="003C1B67">
        <w:rPr>
          <w:color w:val="FF0000"/>
          <w:szCs w:val="24"/>
        </w:rPr>
        <w:t>10-00</w:t>
      </w:r>
      <w:r w:rsidR="00AE6DE7" w:rsidRPr="003C1B67">
        <w:rPr>
          <w:szCs w:val="24"/>
        </w:rPr>
        <w:t xml:space="preserve"> часов по московскому времени.</w:t>
      </w:r>
    </w:p>
    <w:p w:rsidR="0087101E" w:rsidRDefault="0087101E" w:rsidP="0079111F">
      <w:pPr>
        <w:pStyle w:val="a8"/>
        <w:suppressAutoHyphens/>
        <w:rPr>
          <w:szCs w:val="24"/>
        </w:rPr>
      </w:pPr>
      <w:r w:rsidRPr="003C1B67">
        <w:rPr>
          <w:szCs w:val="24"/>
        </w:rPr>
        <w:t xml:space="preserve">Дата и время окончания срока подачи заявок </w:t>
      </w:r>
      <w:r w:rsidRPr="003C1B67">
        <w:rPr>
          <w:szCs w:val="24"/>
        </w:rPr>
        <w:tab/>
      </w:r>
      <w:r w:rsidR="001D591E">
        <w:rPr>
          <w:color w:val="FF0000"/>
          <w:szCs w:val="24"/>
        </w:rPr>
        <w:t xml:space="preserve">- </w:t>
      </w:r>
      <w:r w:rsidR="005A494B">
        <w:rPr>
          <w:color w:val="FF0000"/>
          <w:szCs w:val="24"/>
        </w:rPr>
        <w:t>13</w:t>
      </w:r>
      <w:r w:rsidR="002324D7">
        <w:rPr>
          <w:color w:val="FF0000"/>
          <w:szCs w:val="24"/>
        </w:rPr>
        <w:t xml:space="preserve"> декабря</w:t>
      </w:r>
      <w:r w:rsidR="00833EE5">
        <w:rPr>
          <w:color w:val="FF0000"/>
          <w:szCs w:val="24"/>
        </w:rPr>
        <w:t xml:space="preserve"> </w:t>
      </w:r>
      <w:r w:rsidRPr="003C1B67">
        <w:rPr>
          <w:color w:val="FF0000"/>
          <w:szCs w:val="24"/>
        </w:rPr>
        <w:t>20</w:t>
      </w:r>
      <w:r w:rsidR="00C42109">
        <w:rPr>
          <w:color w:val="FF0000"/>
          <w:szCs w:val="24"/>
        </w:rPr>
        <w:t>2</w:t>
      </w:r>
      <w:r w:rsidR="00614E93">
        <w:rPr>
          <w:color w:val="FF0000"/>
          <w:szCs w:val="24"/>
        </w:rPr>
        <w:t>2</w:t>
      </w:r>
      <w:r w:rsidRPr="003C1B67">
        <w:rPr>
          <w:color w:val="FF0000"/>
          <w:szCs w:val="24"/>
        </w:rPr>
        <w:t xml:space="preserve"> </w:t>
      </w:r>
      <w:r w:rsidR="00694574">
        <w:rPr>
          <w:color w:val="FF0000"/>
          <w:szCs w:val="24"/>
        </w:rPr>
        <w:t>года</w:t>
      </w:r>
      <w:r w:rsidRPr="003C1B67">
        <w:rPr>
          <w:color w:val="FF0000"/>
          <w:szCs w:val="24"/>
        </w:rPr>
        <w:t>.  10-00</w:t>
      </w:r>
      <w:r w:rsidRPr="003C1B67">
        <w:rPr>
          <w:szCs w:val="24"/>
        </w:rPr>
        <w:t xml:space="preserve"> часов по московскому времени.</w:t>
      </w:r>
    </w:p>
    <w:p w:rsidR="00EA4D65" w:rsidRDefault="00DA60DF" w:rsidP="00DA60DF">
      <w:pPr>
        <w:shd w:val="clear" w:color="auto" w:fill="FFFFFF"/>
        <w:tabs>
          <w:tab w:val="left" w:pos="298"/>
        </w:tabs>
        <w:spacing w:after="0"/>
        <w:ind w:firstLine="709"/>
        <w:jc w:val="both"/>
        <w:rPr>
          <w:rFonts w:ascii="Times New Roman" w:hAnsi="Times New Roman" w:cs="Times New Roman"/>
          <w:iCs/>
          <w:color w:val="FF0000"/>
          <w:sz w:val="24"/>
          <w:szCs w:val="24"/>
        </w:rPr>
      </w:pPr>
      <w:r w:rsidRPr="00DA60DF">
        <w:rPr>
          <w:rFonts w:ascii="Times New Roman" w:hAnsi="Times New Roman" w:cs="Times New Roman"/>
          <w:iCs/>
          <w:sz w:val="24"/>
          <w:szCs w:val="24"/>
        </w:rPr>
        <w:t xml:space="preserve">Определение участников аукциона– </w:t>
      </w:r>
      <w:r w:rsidR="005A494B">
        <w:rPr>
          <w:rFonts w:ascii="Times New Roman" w:hAnsi="Times New Roman" w:cs="Times New Roman"/>
          <w:iCs/>
          <w:color w:val="FF0000"/>
          <w:sz w:val="24"/>
          <w:szCs w:val="24"/>
        </w:rPr>
        <w:t>14</w:t>
      </w:r>
      <w:r w:rsidR="002324D7">
        <w:rPr>
          <w:rFonts w:ascii="Times New Roman" w:hAnsi="Times New Roman" w:cs="Times New Roman"/>
          <w:iCs/>
          <w:color w:val="FF0000"/>
          <w:sz w:val="24"/>
          <w:szCs w:val="24"/>
        </w:rPr>
        <w:t xml:space="preserve"> декабря</w:t>
      </w:r>
      <w:r w:rsidRPr="0088654C">
        <w:rPr>
          <w:rFonts w:ascii="Times New Roman" w:hAnsi="Times New Roman" w:cs="Times New Roman"/>
          <w:iCs/>
          <w:color w:val="FF0000"/>
          <w:sz w:val="24"/>
          <w:szCs w:val="24"/>
        </w:rPr>
        <w:t xml:space="preserve"> 20</w:t>
      </w:r>
      <w:r w:rsidR="00614E93">
        <w:rPr>
          <w:rFonts w:ascii="Times New Roman" w:hAnsi="Times New Roman" w:cs="Times New Roman"/>
          <w:iCs/>
          <w:color w:val="FF0000"/>
          <w:sz w:val="24"/>
          <w:szCs w:val="24"/>
        </w:rPr>
        <w:t>22</w:t>
      </w:r>
      <w:r w:rsidRPr="0088654C">
        <w:rPr>
          <w:rFonts w:ascii="Times New Roman" w:hAnsi="Times New Roman" w:cs="Times New Roman"/>
          <w:iCs/>
          <w:color w:val="FF0000"/>
          <w:sz w:val="24"/>
          <w:szCs w:val="24"/>
        </w:rPr>
        <w:t xml:space="preserve"> г. </w:t>
      </w:r>
    </w:p>
    <w:p w:rsidR="00EA4D65" w:rsidRDefault="00EA4D65" w:rsidP="00DA60DF">
      <w:pPr>
        <w:shd w:val="clear" w:color="auto" w:fill="FFFFFF"/>
        <w:tabs>
          <w:tab w:val="left" w:pos="298"/>
        </w:tabs>
        <w:spacing w:after="0"/>
        <w:ind w:firstLine="709"/>
        <w:jc w:val="both"/>
        <w:rPr>
          <w:rFonts w:ascii="Times New Roman" w:hAnsi="Times New Roman" w:cs="Times New Roman"/>
          <w:iCs/>
          <w:color w:val="FF0000"/>
          <w:sz w:val="24"/>
          <w:szCs w:val="24"/>
        </w:rPr>
      </w:pPr>
    </w:p>
    <w:p w:rsidR="00817D6B" w:rsidRDefault="00DA60DF" w:rsidP="00DA60DF">
      <w:pPr>
        <w:shd w:val="clear" w:color="auto" w:fill="FFFFFF"/>
        <w:tabs>
          <w:tab w:val="left" w:pos="298"/>
        </w:tabs>
        <w:spacing w:after="0"/>
        <w:ind w:firstLine="709"/>
        <w:jc w:val="both"/>
        <w:rPr>
          <w:rFonts w:ascii="Times New Roman" w:hAnsi="Times New Roman" w:cs="Times New Roman"/>
          <w:bCs/>
          <w:iCs/>
          <w:sz w:val="24"/>
          <w:szCs w:val="24"/>
        </w:rPr>
      </w:pPr>
      <w:r w:rsidRPr="00DA60DF">
        <w:rPr>
          <w:rFonts w:ascii="Times New Roman" w:hAnsi="Times New Roman" w:cs="Times New Roman"/>
          <w:bCs/>
          <w:iCs/>
          <w:sz w:val="24"/>
          <w:szCs w:val="24"/>
        </w:rPr>
        <w:t>Торги проводятся в форме электронного аукциона на универсальной торговой площадке в торговой секции «</w:t>
      </w:r>
      <w:r w:rsidRPr="00DA60DF">
        <w:rPr>
          <w:rFonts w:ascii="Times New Roman" w:hAnsi="Times New Roman" w:cs="Times New Roman"/>
          <w:sz w:val="24"/>
          <w:szCs w:val="24"/>
        </w:rPr>
        <w:t>Приватизация, аренда и продажа прав»</w:t>
      </w:r>
      <w:r w:rsidRPr="00DA60DF">
        <w:rPr>
          <w:rFonts w:ascii="Times New Roman" w:hAnsi="Times New Roman" w:cs="Times New Roman"/>
          <w:bCs/>
          <w:iCs/>
          <w:sz w:val="24"/>
          <w:szCs w:val="24"/>
        </w:rPr>
        <w:t xml:space="preserve">, находящейся в сети интернет по адресу </w:t>
      </w:r>
      <w:r w:rsidRPr="00D17375">
        <w:rPr>
          <w:rFonts w:ascii="Times New Roman" w:hAnsi="Times New Roman" w:cs="Times New Roman"/>
          <w:iCs/>
          <w:sz w:val="24"/>
          <w:szCs w:val="24"/>
          <w:u w:val="single"/>
        </w:rPr>
        <w:t>http://utp.sberbank-ast.ru/</w:t>
      </w:r>
      <w:r w:rsidRPr="00DA60DF">
        <w:rPr>
          <w:rFonts w:ascii="Times New Roman" w:hAnsi="Times New Roman" w:cs="Times New Roman"/>
          <w:bCs/>
          <w:iCs/>
          <w:sz w:val="24"/>
          <w:szCs w:val="24"/>
        </w:rPr>
        <w:t xml:space="preserve">. </w:t>
      </w:r>
    </w:p>
    <w:p w:rsidR="00DA60DF" w:rsidRDefault="00DA60DF" w:rsidP="00DA60DF">
      <w:pPr>
        <w:shd w:val="clear" w:color="auto" w:fill="FFFFFF"/>
        <w:tabs>
          <w:tab w:val="left" w:pos="298"/>
        </w:tabs>
        <w:spacing w:after="0"/>
        <w:ind w:firstLine="709"/>
        <w:jc w:val="both"/>
        <w:rPr>
          <w:rFonts w:ascii="Times New Roman" w:hAnsi="Times New Roman" w:cs="Times New Roman"/>
          <w:bCs/>
          <w:iCs/>
          <w:sz w:val="24"/>
          <w:szCs w:val="24"/>
        </w:rPr>
      </w:pPr>
      <w:r w:rsidRPr="00DA60DF">
        <w:rPr>
          <w:rFonts w:ascii="Times New Roman" w:hAnsi="Times New Roman" w:cs="Times New Roman"/>
          <w:bCs/>
          <w:iCs/>
          <w:sz w:val="24"/>
          <w:szCs w:val="24"/>
        </w:rPr>
        <w:t xml:space="preserve">Дата проведения: </w:t>
      </w:r>
      <w:r w:rsidR="005A494B">
        <w:rPr>
          <w:rFonts w:ascii="Times New Roman" w:hAnsi="Times New Roman" w:cs="Times New Roman"/>
          <w:iCs/>
          <w:color w:val="FF0000"/>
          <w:sz w:val="24"/>
          <w:szCs w:val="24"/>
        </w:rPr>
        <w:t>15</w:t>
      </w:r>
      <w:r w:rsidR="002324D7">
        <w:rPr>
          <w:rFonts w:ascii="Times New Roman" w:hAnsi="Times New Roman" w:cs="Times New Roman"/>
          <w:iCs/>
          <w:color w:val="FF0000"/>
          <w:sz w:val="24"/>
          <w:szCs w:val="24"/>
        </w:rPr>
        <w:t xml:space="preserve"> декабря</w:t>
      </w:r>
      <w:r w:rsidR="002324D7">
        <w:rPr>
          <w:rFonts w:ascii="Times New Roman" w:hAnsi="Times New Roman" w:cs="Times New Roman"/>
          <w:bCs/>
          <w:iCs/>
          <w:color w:val="FF0000"/>
          <w:sz w:val="24"/>
          <w:szCs w:val="24"/>
        </w:rPr>
        <w:t xml:space="preserve"> </w:t>
      </w:r>
      <w:r w:rsidRPr="0088654C">
        <w:rPr>
          <w:rFonts w:ascii="Times New Roman" w:hAnsi="Times New Roman" w:cs="Times New Roman"/>
          <w:bCs/>
          <w:iCs/>
          <w:color w:val="FF0000"/>
          <w:sz w:val="24"/>
          <w:szCs w:val="24"/>
        </w:rPr>
        <w:t>20</w:t>
      </w:r>
      <w:r w:rsidR="00C42109">
        <w:rPr>
          <w:rFonts w:ascii="Times New Roman" w:hAnsi="Times New Roman" w:cs="Times New Roman"/>
          <w:bCs/>
          <w:iCs/>
          <w:color w:val="FF0000"/>
          <w:sz w:val="24"/>
          <w:szCs w:val="24"/>
        </w:rPr>
        <w:t>2</w:t>
      </w:r>
      <w:r w:rsidR="00614E93">
        <w:rPr>
          <w:rFonts w:ascii="Times New Roman" w:hAnsi="Times New Roman" w:cs="Times New Roman"/>
          <w:bCs/>
          <w:iCs/>
          <w:color w:val="FF0000"/>
          <w:sz w:val="24"/>
          <w:szCs w:val="24"/>
        </w:rPr>
        <w:t>2</w:t>
      </w:r>
      <w:r w:rsidRPr="0088654C">
        <w:rPr>
          <w:rFonts w:ascii="Times New Roman" w:hAnsi="Times New Roman" w:cs="Times New Roman"/>
          <w:bCs/>
          <w:iCs/>
          <w:color w:val="FF0000"/>
          <w:sz w:val="24"/>
          <w:szCs w:val="24"/>
        </w:rPr>
        <w:t xml:space="preserve"> </w:t>
      </w:r>
      <w:r w:rsidRPr="00DA2AC9">
        <w:rPr>
          <w:rFonts w:ascii="Times New Roman" w:hAnsi="Times New Roman" w:cs="Times New Roman"/>
          <w:bCs/>
          <w:iCs/>
          <w:color w:val="FF0000"/>
          <w:sz w:val="24"/>
          <w:szCs w:val="24"/>
        </w:rPr>
        <w:t>г</w:t>
      </w:r>
      <w:r w:rsidRPr="00DA60DF">
        <w:rPr>
          <w:rFonts w:ascii="Times New Roman" w:hAnsi="Times New Roman" w:cs="Times New Roman"/>
          <w:bCs/>
          <w:iCs/>
          <w:color w:val="FF0000"/>
          <w:sz w:val="24"/>
          <w:szCs w:val="24"/>
        </w:rPr>
        <w:t xml:space="preserve">. в 11:00 </w:t>
      </w:r>
      <w:r>
        <w:rPr>
          <w:rFonts w:ascii="Times New Roman" w:hAnsi="Times New Roman" w:cs="Times New Roman"/>
          <w:bCs/>
          <w:iCs/>
          <w:sz w:val="24"/>
          <w:szCs w:val="24"/>
        </w:rPr>
        <w:t xml:space="preserve">часов </w:t>
      </w:r>
      <w:r w:rsidRPr="00DA60DF">
        <w:rPr>
          <w:rFonts w:ascii="Times New Roman" w:hAnsi="Times New Roman" w:cs="Times New Roman"/>
          <w:bCs/>
          <w:iCs/>
          <w:sz w:val="24"/>
          <w:szCs w:val="24"/>
        </w:rPr>
        <w:t>по московскому времени.</w:t>
      </w:r>
    </w:p>
    <w:p w:rsidR="0035102F" w:rsidRPr="00DA60DF" w:rsidRDefault="0035102F" w:rsidP="00DA60DF">
      <w:pPr>
        <w:shd w:val="clear" w:color="auto" w:fill="FFFFFF"/>
        <w:tabs>
          <w:tab w:val="left" w:pos="298"/>
        </w:tabs>
        <w:spacing w:after="0"/>
        <w:ind w:firstLine="709"/>
        <w:jc w:val="both"/>
        <w:rPr>
          <w:rFonts w:ascii="Times New Roman" w:hAnsi="Times New Roman" w:cs="Times New Roman"/>
          <w:bCs/>
          <w:iCs/>
          <w:sz w:val="24"/>
          <w:szCs w:val="24"/>
        </w:rPr>
      </w:pPr>
    </w:p>
    <w:p w:rsidR="00A13EF6" w:rsidRPr="0079111F" w:rsidRDefault="00A13EF6" w:rsidP="00AC310D">
      <w:pPr>
        <w:pStyle w:val="a4"/>
        <w:numPr>
          <w:ilvl w:val="0"/>
          <w:numId w:val="1"/>
        </w:numPr>
        <w:tabs>
          <w:tab w:val="left" w:pos="851"/>
          <w:tab w:val="left" w:pos="1134"/>
        </w:tabs>
        <w:spacing w:after="0"/>
        <w:ind w:left="0" w:firstLine="709"/>
        <w:jc w:val="both"/>
        <w:rPr>
          <w:rFonts w:ascii="Times New Roman" w:hAnsi="Times New Roman" w:cs="Times New Roman"/>
          <w:b/>
          <w:sz w:val="24"/>
          <w:szCs w:val="24"/>
        </w:rPr>
      </w:pPr>
      <w:r w:rsidRPr="007E3C76">
        <w:rPr>
          <w:rFonts w:ascii="Times New Roman" w:hAnsi="Times New Roman" w:cs="Times New Roman"/>
          <w:b/>
          <w:sz w:val="24"/>
          <w:szCs w:val="24"/>
        </w:rPr>
        <w:t>Срок заключения договора купли-продажи:</w:t>
      </w:r>
    </w:p>
    <w:p w:rsidR="00327B74" w:rsidRPr="003C1B67" w:rsidRDefault="00327B74" w:rsidP="00AC310D">
      <w:pPr>
        <w:autoSpaceDE w:val="0"/>
        <w:autoSpaceDN w:val="0"/>
        <w:adjustRightInd w:val="0"/>
        <w:spacing w:after="0" w:line="240" w:lineRule="auto"/>
        <w:ind w:firstLine="709"/>
        <w:jc w:val="both"/>
        <w:rPr>
          <w:rFonts w:ascii="Times New Roman" w:hAnsi="Times New Roman" w:cs="Times New Roman"/>
          <w:sz w:val="24"/>
          <w:szCs w:val="24"/>
        </w:rPr>
      </w:pPr>
      <w:r w:rsidRPr="003C1B67">
        <w:rPr>
          <w:rFonts w:ascii="Times New Roman" w:eastAsia="Times New Roman" w:hAnsi="Times New Roman" w:cs="Times New Roman"/>
          <w:sz w:val="24"/>
          <w:szCs w:val="24"/>
        </w:rPr>
        <w:t xml:space="preserve">Договор купли-продажи имущества (образец приведен в </w:t>
      </w:r>
      <w:r w:rsidRPr="003C1B67">
        <w:rPr>
          <w:rFonts w:ascii="Times New Roman" w:eastAsia="Times New Roman" w:hAnsi="Times New Roman" w:cs="Times New Roman"/>
          <w:i/>
          <w:sz w:val="24"/>
          <w:szCs w:val="24"/>
        </w:rPr>
        <w:t>Приложении № 2</w:t>
      </w:r>
      <w:r w:rsidRPr="003C1B67">
        <w:rPr>
          <w:rFonts w:ascii="Times New Roman" w:eastAsia="Times New Roman" w:hAnsi="Times New Roman" w:cs="Times New Roman"/>
          <w:bCs/>
          <w:sz w:val="24"/>
          <w:szCs w:val="24"/>
        </w:rPr>
        <w:t xml:space="preserve"> к настоящему информационному сообщению)</w:t>
      </w:r>
      <w:r w:rsidRPr="003C1B67">
        <w:rPr>
          <w:rFonts w:ascii="Times New Roman" w:eastAsia="Times New Roman" w:hAnsi="Times New Roman" w:cs="Times New Roman"/>
          <w:sz w:val="24"/>
          <w:szCs w:val="24"/>
        </w:rPr>
        <w:t xml:space="preserve"> заключается между Продавцом и победителем </w:t>
      </w:r>
      <w:r w:rsidRPr="003C1B67">
        <w:rPr>
          <w:rFonts w:ascii="Times New Roman" w:hAnsi="Times New Roman" w:cs="Times New Roman"/>
          <w:sz w:val="24"/>
          <w:szCs w:val="24"/>
        </w:rPr>
        <w:t xml:space="preserve">в течение </w:t>
      </w:r>
      <w:r w:rsidRPr="001D591E">
        <w:rPr>
          <w:rFonts w:ascii="Times New Roman" w:hAnsi="Times New Roman" w:cs="Times New Roman"/>
          <w:color w:val="FF0000"/>
          <w:sz w:val="24"/>
          <w:szCs w:val="24"/>
        </w:rPr>
        <w:t xml:space="preserve">пяти рабочих дней </w:t>
      </w:r>
      <w:proofErr w:type="gramStart"/>
      <w:r w:rsidRPr="003C1B67">
        <w:rPr>
          <w:rFonts w:ascii="Times New Roman" w:hAnsi="Times New Roman" w:cs="Times New Roman"/>
          <w:sz w:val="24"/>
          <w:szCs w:val="24"/>
        </w:rPr>
        <w:t>с даты подведения</w:t>
      </w:r>
      <w:proofErr w:type="gramEnd"/>
      <w:r w:rsidRPr="003C1B67">
        <w:rPr>
          <w:rFonts w:ascii="Times New Roman" w:hAnsi="Times New Roman" w:cs="Times New Roman"/>
          <w:sz w:val="24"/>
          <w:szCs w:val="24"/>
        </w:rPr>
        <w:t xml:space="preserve"> итогов аукциона</w:t>
      </w:r>
      <w:r w:rsidR="001D591E">
        <w:rPr>
          <w:rFonts w:ascii="Times New Roman" w:hAnsi="Times New Roman" w:cs="Times New Roman"/>
          <w:sz w:val="24"/>
          <w:szCs w:val="24"/>
        </w:rPr>
        <w:t>.</w:t>
      </w:r>
    </w:p>
    <w:p w:rsidR="00327B74" w:rsidRDefault="00327B74" w:rsidP="00AC310D">
      <w:pPr>
        <w:autoSpaceDE w:val="0"/>
        <w:autoSpaceDN w:val="0"/>
        <w:adjustRightInd w:val="0"/>
        <w:spacing w:after="0" w:line="240" w:lineRule="auto"/>
        <w:ind w:firstLine="709"/>
        <w:jc w:val="both"/>
        <w:rPr>
          <w:rFonts w:ascii="Times New Roman" w:hAnsi="Times New Roman" w:cs="Times New Roman"/>
          <w:sz w:val="24"/>
          <w:szCs w:val="24"/>
        </w:rPr>
      </w:pPr>
      <w:r w:rsidRPr="003C1B67">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3C1B67">
        <w:rPr>
          <w:rFonts w:ascii="Times New Roman" w:hAnsi="Times New Roman" w:cs="Times New Roman"/>
          <w:sz w:val="24"/>
          <w:szCs w:val="24"/>
        </w:rPr>
        <w:t>возвращается</w:t>
      </w:r>
      <w:proofErr w:type="gramEnd"/>
      <w:r w:rsidRPr="003C1B67">
        <w:rPr>
          <w:rFonts w:ascii="Times New Roman" w:hAnsi="Times New Roman" w:cs="Times New Roman"/>
          <w:sz w:val="24"/>
          <w:szCs w:val="24"/>
        </w:rPr>
        <w:t xml:space="preserve"> и он утрачивает право на заключение указанного договора.</w:t>
      </w:r>
    </w:p>
    <w:p w:rsidR="0035102F" w:rsidRPr="003C1B67" w:rsidRDefault="0035102F" w:rsidP="003C1B67">
      <w:pPr>
        <w:autoSpaceDE w:val="0"/>
        <w:autoSpaceDN w:val="0"/>
        <w:adjustRightInd w:val="0"/>
        <w:spacing w:after="0" w:line="240" w:lineRule="auto"/>
        <w:ind w:firstLine="540"/>
        <w:jc w:val="both"/>
        <w:rPr>
          <w:rFonts w:ascii="Times New Roman" w:hAnsi="Times New Roman" w:cs="Times New Roman"/>
          <w:sz w:val="24"/>
          <w:szCs w:val="24"/>
        </w:rPr>
      </w:pPr>
    </w:p>
    <w:p w:rsidR="008E6D75" w:rsidRPr="00373A23" w:rsidRDefault="008E6D75" w:rsidP="00AC310D">
      <w:pPr>
        <w:pStyle w:val="a4"/>
        <w:numPr>
          <w:ilvl w:val="0"/>
          <w:numId w:val="1"/>
        </w:numPr>
        <w:tabs>
          <w:tab w:val="left" w:pos="993"/>
        </w:tabs>
        <w:spacing w:after="0"/>
        <w:ind w:left="0" w:firstLine="709"/>
        <w:jc w:val="both"/>
        <w:rPr>
          <w:rFonts w:ascii="Times New Roman" w:hAnsi="Times New Roman" w:cs="Times New Roman"/>
          <w:sz w:val="24"/>
          <w:szCs w:val="24"/>
        </w:rPr>
      </w:pPr>
      <w:r w:rsidRPr="003C1B67">
        <w:rPr>
          <w:rFonts w:ascii="Times New Roman" w:eastAsia="Calibri" w:hAnsi="Times New Roman" w:cs="Times New Roman"/>
          <w:b/>
          <w:sz w:val="24"/>
          <w:szCs w:val="24"/>
          <w:lang w:eastAsia="ru-RU"/>
        </w:rPr>
        <w:t>Порядок ознакомления с документами и информацией об имуществе, условиями договора купли-продажи имущества:</w:t>
      </w:r>
    </w:p>
    <w:p w:rsidR="008E6D75" w:rsidRPr="003C1B67" w:rsidRDefault="008E6D75" w:rsidP="00AC310D">
      <w:pPr>
        <w:autoSpaceDE w:val="0"/>
        <w:autoSpaceDN w:val="0"/>
        <w:adjustRightInd w:val="0"/>
        <w:spacing w:after="0" w:line="240" w:lineRule="auto"/>
        <w:ind w:firstLine="567"/>
        <w:jc w:val="both"/>
        <w:rPr>
          <w:rFonts w:ascii="Times New Roman" w:hAnsi="Times New Roman" w:cs="Times New Roman"/>
          <w:sz w:val="24"/>
          <w:szCs w:val="24"/>
        </w:rPr>
      </w:pPr>
      <w:r w:rsidRPr="003C1B67">
        <w:rPr>
          <w:rFonts w:ascii="Times New Roman" w:hAnsi="Times New Roman" w:cs="Times New Roman"/>
          <w:sz w:val="24"/>
          <w:szCs w:val="24"/>
        </w:rPr>
        <w:t>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E539BB" w:rsidRDefault="008E6D75" w:rsidP="00AC310D">
      <w:pPr>
        <w:widowControl w:val="0"/>
        <w:spacing w:after="0" w:line="240" w:lineRule="auto"/>
        <w:ind w:firstLine="567"/>
        <w:jc w:val="both"/>
        <w:rPr>
          <w:rStyle w:val="a3"/>
          <w:rFonts w:ascii="Times New Roman" w:hAnsi="Times New Roman" w:cs="Times New Roman"/>
          <w:iCs/>
          <w:sz w:val="24"/>
          <w:szCs w:val="24"/>
        </w:rPr>
      </w:pPr>
      <w:r w:rsidRPr="003C1B67">
        <w:rPr>
          <w:rFonts w:ascii="Times New Roman" w:eastAsia="Calibri" w:hAnsi="Times New Roman" w:cs="Times New Roman"/>
          <w:bCs/>
          <w:sz w:val="24"/>
          <w:szCs w:val="24"/>
          <w:lang w:eastAsia="ru-RU"/>
        </w:rPr>
        <w:t>Информационное сообщение о проведен</w:t>
      </w:r>
      <w:proofErr w:type="gramStart"/>
      <w:r w:rsidRPr="003C1B67">
        <w:rPr>
          <w:rFonts w:ascii="Times New Roman" w:eastAsia="Calibri" w:hAnsi="Times New Roman" w:cs="Times New Roman"/>
          <w:bCs/>
          <w:sz w:val="24"/>
          <w:szCs w:val="24"/>
          <w:lang w:eastAsia="ru-RU"/>
        </w:rPr>
        <w:t>ии ау</w:t>
      </w:r>
      <w:proofErr w:type="gramEnd"/>
      <w:r w:rsidRPr="003C1B67">
        <w:rPr>
          <w:rFonts w:ascii="Times New Roman" w:eastAsia="Calibri" w:hAnsi="Times New Roman" w:cs="Times New Roman"/>
          <w:bCs/>
          <w:sz w:val="24"/>
          <w:szCs w:val="24"/>
          <w:lang w:eastAsia="ru-RU"/>
        </w:rPr>
        <w:t xml:space="preserve">кциона, заявка на участие в аукционе, а также образец договора </w:t>
      </w:r>
      <w:r w:rsidRPr="003C1B67">
        <w:rPr>
          <w:rFonts w:ascii="Times New Roman" w:eastAsia="Calibri" w:hAnsi="Times New Roman" w:cs="Times New Roman"/>
          <w:sz w:val="24"/>
          <w:szCs w:val="24"/>
          <w:lang w:eastAsia="ru-RU"/>
        </w:rPr>
        <w:t>купли-продажи имущества</w:t>
      </w:r>
      <w:r w:rsidRPr="003C1B67">
        <w:rPr>
          <w:rFonts w:ascii="Times New Roman" w:eastAsia="Calibri" w:hAnsi="Times New Roman" w:cs="Times New Roman"/>
          <w:bCs/>
          <w:sz w:val="24"/>
          <w:szCs w:val="24"/>
          <w:lang w:eastAsia="ru-RU"/>
        </w:rPr>
        <w:t xml:space="preserve"> </w:t>
      </w:r>
      <w:r w:rsidRPr="003C1B67">
        <w:rPr>
          <w:rFonts w:ascii="Times New Roman" w:eastAsia="Calibri" w:hAnsi="Times New Roman" w:cs="Times New Roman"/>
          <w:sz w:val="24"/>
          <w:szCs w:val="24"/>
          <w:lang w:val="x-none" w:eastAsia="ru-RU"/>
        </w:rPr>
        <w:t>разме</w:t>
      </w:r>
      <w:r w:rsidRPr="003C1B67">
        <w:rPr>
          <w:rFonts w:ascii="Times New Roman" w:eastAsia="Calibri" w:hAnsi="Times New Roman" w:cs="Times New Roman"/>
          <w:sz w:val="24"/>
          <w:szCs w:val="24"/>
          <w:lang w:eastAsia="ru-RU"/>
        </w:rPr>
        <w:t>щены</w:t>
      </w:r>
      <w:r w:rsidRPr="003C1B67">
        <w:rPr>
          <w:rFonts w:ascii="Times New Roman" w:eastAsia="Calibri" w:hAnsi="Times New Roman" w:cs="Times New Roman"/>
          <w:sz w:val="24"/>
          <w:szCs w:val="24"/>
          <w:lang w:val="x-none" w:eastAsia="ru-RU"/>
        </w:rPr>
        <w:t xml:space="preserve"> на официальн</w:t>
      </w:r>
      <w:r w:rsidRPr="003C1B67">
        <w:rPr>
          <w:rFonts w:ascii="Times New Roman" w:eastAsia="Calibri" w:hAnsi="Times New Roman" w:cs="Times New Roman"/>
          <w:sz w:val="24"/>
          <w:szCs w:val="24"/>
          <w:lang w:eastAsia="ru-RU"/>
        </w:rPr>
        <w:t>ом</w:t>
      </w:r>
      <w:r w:rsidRPr="003C1B67">
        <w:rPr>
          <w:rFonts w:ascii="Times New Roman" w:eastAsia="Calibri" w:hAnsi="Times New Roman" w:cs="Times New Roman"/>
          <w:sz w:val="24"/>
          <w:szCs w:val="24"/>
          <w:lang w:val="x-none" w:eastAsia="ru-RU"/>
        </w:rPr>
        <w:t xml:space="preserve"> сайт</w:t>
      </w:r>
      <w:r w:rsidRPr="003C1B67">
        <w:rPr>
          <w:rFonts w:ascii="Times New Roman" w:eastAsia="Calibri" w:hAnsi="Times New Roman" w:cs="Times New Roman"/>
          <w:sz w:val="24"/>
          <w:szCs w:val="24"/>
          <w:lang w:eastAsia="ru-RU"/>
        </w:rPr>
        <w:t>е</w:t>
      </w:r>
      <w:r w:rsidRPr="003C1B67">
        <w:rPr>
          <w:rFonts w:ascii="Times New Roman" w:eastAsia="Calibri" w:hAnsi="Times New Roman" w:cs="Times New Roman"/>
          <w:sz w:val="24"/>
          <w:szCs w:val="24"/>
          <w:lang w:val="x-none" w:eastAsia="ru-RU"/>
        </w:rPr>
        <w:t xml:space="preserve"> </w:t>
      </w:r>
      <w:r w:rsidRPr="003C1B67">
        <w:rPr>
          <w:rFonts w:ascii="Times New Roman" w:eastAsia="Calibri" w:hAnsi="Times New Roman" w:cs="Times New Roman"/>
          <w:sz w:val="24"/>
          <w:szCs w:val="24"/>
          <w:lang w:val="x-none" w:eastAsia="ru-RU"/>
        </w:rPr>
        <w:lastRenderedPageBreak/>
        <w:t>Российской Федерации для размещения информации о проведении торгов</w:t>
      </w:r>
      <w:r w:rsidR="00DA60DF">
        <w:rPr>
          <w:rStyle w:val="a3"/>
          <w:rFonts w:ascii="Times New Roman" w:hAnsi="Times New Roman" w:cs="Times New Roman"/>
          <w:iCs/>
          <w:sz w:val="24"/>
          <w:szCs w:val="24"/>
        </w:rPr>
        <w:t xml:space="preserve"> </w:t>
      </w:r>
      <w:r w:rsidRPr="003C1B67">
        <w:rPr>
          <w:rFonts w:ascii="Times New Roman" w:eastAsia="Calibri" w:hAnsi="Times New Roman" w:cs="Times New Roman"/>
          <w:sz w:val="24"/>
          <w:szCs w:val="24"/>
          <w:lang w:val="x-none" w:eastAsia="ru-RU"/>
        </w:rPr>
        <w:t xml:space="preserve"> </w:t>
      </w:r>
      <w:hyperlink r:id="rId12" w:history="1">
        <w:r w:rsidR="00F13FC5" w:rsidRPr="00011F6B">
          <w:rPr>
            <w:rStyle w:val="a3"/>
            <w:rFonts w:ascii="Times New Roman" w:eastAsia="Times New Roman" w:hAnsi="Times New Roman" w:cs="Times New Roman"/>
            <w:sz w:val="24"/>
            <w:szCs w:val="24"/>
            <w:lang w:eastAsia="ru-RU"/>
          </w:rPr>
          <w:t>www.torgi.gov.ru</w:t>
        </w:r>
      </w:hyperlink>
      <w:r w:rsidR="00F13FC5">
        <w:rPr>
          <w:rFonts w:ascii="Times New Roman" w:eastAsia="Times New Roman" w:hAnsi="Times New Roman" w:cs="Times New Roman"/>
          <w:sz w:val="24"/>
          <w:szCs w:val="24"/>
          <w:lang w:eastAsia="ru-RU"/>
        </w:rPr>
        <w:t xml:space="preserve">, сайте </w:t>
      </w:r>
      <w:r w:rsidR="00F13FC5">
        <w:rPr>
          <w:rFonts w:ascii="Times New Roman" w:hAnsi="Times New Roman" w:cs="Times New Roman"/>
          <w:iCs/>
          <w:sz w:val="24"/>
          <w:szCs w:val="24"/>
        </w:rPr>
        <w:t xml:space="preserve">автоматизированной  системы торгов «Сбербанк-АСТ» </w:t>
      </w:r>
      <w:hyperlink r:id="rId13" w:history="1">
        <w:r w:rsidR="00F13FC5" w:rsidRPr="00AE6DE7">
          <w:rPr>
            <w:rStyle w:val="a3"/>
            <w:rFonts w:ascii="Times New Roman" w:hAnsi="Times New Roman" w:cs="Times New Roman"/>
            <w:iCs/>
            <w:sz w:val="24"/>
            <w:szCs w:val="24"/>
          </w:rPr>
          <w:t>http://utp.sberbank-ast.ru/</w:t>
        </w:r>
      </w:hyperlink>
      <w:r w:rsidR="00F13FC5">
        <w:rPr>
          <w:rStyle w:val="a3"/>
          <w:rFonts w:ascii="Times New Roman" w:hAnsi="Times New Roman" w:cs="Times New Roman"/>
          <w:iCs/>
          <w:sz w:val="24"/>
          <w:szCs w:val="24"/>
        </w:rPr>
        <w:t>.</w:t>
      </w:r>
    </w:p>
    <w:p w:rsidR="00124E9B" w:rsidRDefault="00124E9B" w:rsidP="0079111F">
      <w:pPr>
        <w:widowControl w:val="0"/>
        <w:spacing w:after="0" w:line="240" w:lineRule="auto"/>
        <w:ind w:firstLine="709"/>
        <w:jc w:val="both"/>
        <w:rPr>
          <w:rStyle w:val="a3"/>
          <w:rFonts w:ascii="Times New Roman" w:hAnsi="Times New Roman" w:cs="Times New Roman"/>
          <w:iCs/>
          <w:sz w:val="24"/>
          <w:szCs w:val="24"/>
        </w:rPr>
      </w:pPr>
    </w:p>
    <w:p w:rsidR="00155A3E" w:rsidRPr="003C1B67" w:rsidRDefault="00155A3E" w:rsidP="00AC310D">
      <w:pPr>
        <w:pStyle w:val="a8"/>
        <w:numPr>
          <w:ilvl w:val="0"/>
          <w:numId w:val="1"/>
        </w:numPr>
        <w:tabs>
          <w:tab w:val="left" w:pos="567"/>
          <w:tab w:val="left" w:pos="993"/>
        </w:tabs>
        <w:suppressAutoHyphens/>
        <w:ind w:left="0" w:firstLine="709"/>
        <w:rPr>
          <w:szCs w:val="24"/>
        </w:rPr>
      </w:pPr>
      <w:r w:rsidRPr="003C1B67">
        <w:rPr>
          <w:b/>
          <w:szCs w:val="24"/>
        </w:rPr>
        <w:t>Ограничения участия отдельных категорий физических лиц и юридических лиц в приватизации муниципального имущества</w:t>
      </w:r>
    </w:p>
    <w:p w:rsidR="00155A3E" w:rsidRPr="00634E3E" w:rsidRDefault="00AC310D" w:rsidP="00AC310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155A3E" w:rsidRPr="003C1B67">
        <w:rPr>
          <w:rFonts w:ascii="Times New Roman" w:hAnsi="Times New Roman" w:cs="Times New Roman"/>
          <w:sz w:val="24"/>
          <w:szCs w:val="24"/>
        </w:rPr>
        <w:t>ретендентами</w:t>
      </w:r>
      <w:r w:rsidR="00155A3E" w:rsidRPr="00634E3E">
        <w:rPr>
          <w:rFonts w:ascii="Times New Roman" w:hAnsi="Times New Roman" w:cs="Times New Roman"/>
          <w:sz w:val="24"/>
          <w:szCs w:val="24"/>
        </w:rPr>
        <w:t xml:space="preserve"> могут быть любые физические и юридические лица, за исключением:</w:t>
      </w:r>
    </w:p>
    <w:p w:rsidR="00155A3E" w:rsidRPr="00634E3E" w:rsidRDefault="00155A3E" w:rsidP="00AC310D">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sidRPr="003C1B67">
        <w:rPr>
          <w:rFonts w:ascii="Times New Roman" w:hAnsi="Times New Roman" w:cs="Times New Roman"/>
          <w:sz w:val="24"/>
          <w:szCs w:val="24"/>
        </w:rPr>
        <w:t xml:space="preserve">- </w:t>
      </w:r>
      <w:r w:rsidRPr="00634E3E">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155A3E" w:rsidRPr="00634E3E" w:rsidRDefault="00155A3E" w:rsidP="00AC310D">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sidRPr="003C1B67">
        <w:rPr>
          <w:rFonts w:ascii="Times New Roman" w:hAnsi="Times New Roman" w:cs="Times New Roman"/>
          <w:sz w:val="24"/>
          <w:szCs w:val="24"/>
        </w:rPr>
        <w:t xml:space="preserve">- </w:t>
      </w:r>
      <w:r w:rsidRPr="00634E3E">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634E3E">
          <w:rPr>
            <w:rFonts w:ascii="Times New Roman" w:hAnsi="Times New Roman" w:cs="Times New Roman"/>
            <w:color w:val="0000FF"/>
            <w:sz w:val="24"/>
            <w:szCs w:val="24"/>
          </w:rPr>
          <w:t>статьей 25</w:t>
        </w:r>
      </w:hyperlink>
      <w:r w:rsidRPr="00634E3E">
        <w:rPr>
          <w:rFonts w:ascii="Times New Roman" w:hAnsi="Times New Roman" w:cs="Times New Roman"/>
          <w:sz w:val="24"/>
          <w:szCs w:val="24"/>
        </w:rPr>
        <w:t xml:space="preserve"> настоящего Федерального закона;</w:t>
      </w:r>
    </w:p>
    <w:p w:rsidR="00155A3E" w:rsidRPr="00634E3E" w:rsidRDefault="00155A3E" w:rsidP="00AC310D">
      <w:pPr>
        <w:autoSpaceDE w:val="0"/>
        <w:autoSpaceDN w:val="0"/>
        <w:adjustRightInd w:val="0"/>
        <w:spacing w:before="240" w:after="0" w:line="240" w:lineRule="auto"/>
        <w:ind w:firstLine="709"/>
        <w:contextualSpacing/>
        <w:jc w:val="both"/>
        <w:rPr>
          <w:rFonts w:ascii="Times New Roman" w:hAnsi="Times New Roman" w:cs="Times New Roman"/>
          <w:sz w:val="24"/>
          <w:szCs w:val="24"/>
        </w:rPr>
      </w:pPr>
      <w:proofErr w:type="gramStart"/>
      <w:r w:rsidRPr="003C1B67">
        <w:rPr>
          <w:rFonts w:ascii="Times New Roman" w:hAnsi="Times New Roman" w:cs="Times New Roman"/>
          <w:sz w:val="24"/>
          <w:szCs w:val="24"/>
        </w:rPr>
        <w:t xml:space="preserve">- </w:t>
      </w:r>
      <w:r w:rsidRPr="00634E3E">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634E3E">
          <w:rPr>
            <w:rFonts w:ascii="Times New Roman" w:hAnsi="Times New Roman" w:cs="Times New Roman"/>
            <w:color w:val="0000FF"/>
            <w:sz w:val="24"/>
            <w:szCs w:val="24"/>
          </w:rPr>
          <w:t>перечень</w:t>
        </w:r>
      </w:hyperlink>
      <w:r w:rsidRPr="00634E3E">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155A3E" w:rsidRPr="00634E3E" w:rsidRDefault="00155A3E" w:rsidP="00AC310D">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sidRPr="003C1B67">
        <w:rPr>
          <w:rFonts w:ascii="Times New Roman" w:hAnsi="Times New Roman" w:cs="Times New Roman"/>
          <w:sz w:val="24"/>
          <w:szCs w:val="24"/>
        </w:rPr>
        <w:t xml:space="preserve">- </w:t>
      </w:r>
      <w:r w:rsidRPr="00634E3E">
        <w:rPr>
          <w:rFonts w:ascii="Times New Roman" w:hAnsi="Times New Roman" w:cs="Times New Roman"/>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155A3E" w:rsidRDefault="00155A3E" w:rsidP="000F3ADF">
      <w:pPr>
        <w:pStyle w:val="a8"/>
        <w:suppressAutoHyphens/>
        <w:ind w:firstLine="0"/>
        <w:rPr>
          <w:szCs w:val="24"/>
        </w:rPr>
      </w:pPr>
    </w:p>
    <w:p w:rsidR="009A41DD" w:rsidRPr="00C80860" w:rsidRDefault="002E0935" w:rsidP="00AC310D">
      <w:pPr>
        <w:pStyle w:val="a4"/>
        <w:numPr>
          <w:ilvl w:val="0"/>
          <w:numId w:val="1"/>
        </w:numPr>
        <w:tabs>
          <w:tab w:val="left" w:pos="993"/>
          <w:tab w:val="left" w:pos="1134"/>
          <w:tab w:val="left" w:pos="1418"/>
        </w:tabs>
        <w:autoSpaceDE w:val="0"/>
        <w:autoSpaceDN w:val="0"/>
        <w:adjustRightInd w:val="0"/>
        <w:spacing w:after="0" w:line="240" w:lineRule="auto"/>
        <w:ind w:left="0" w:firstLine="709"/>
        <w:jc w:val="both"/>
        <w:rPr>
          <w:rFonts w:ascii="Times New Roman" w:hAnsi="Times New Roman" w:cs="Times New Roman"/>
          <w:b/>
          <w:sz w:val="24"/>
          <w:szCs w:val="24"/>
        </w:rPr>
      </w:pPr>
      <w:r w:rsidRPr="00C80860">
        <w:rPr>
          <w:rFonts w:ascii="Times New Roman" w:hAnsi="Times New Roman" w:cs="Times New Roman"/>
          <w:b/>
          <w:sz w:val="24"/>
          <w:szCs w:val="24"/>
        </w:rPr>
        <w:t>Порядок определения победителей:</w:t>
      </w:r>
    </w:p>
    <w:p w:rsidR="00155A3E" w:rsidRDefault="00155A3E" w:rsidP="00AC310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C1B67">
        <w:rPr>
          <w:rFonts w:ascii="Times New Roman" w:hAnsi="Times New Roman" w:cs="Times New Roman"/>
          <w:sz w:val="24"/>
          <w:szCs w:val="24"/>
        </w:rPr>
        <w:t xml:space="preserve">Право приобретения </w:t>
      </w:r>
      <w:r w:rsidR="000F3ADF">
        <w:rPr>
          <w:rFonts w:ascii="Times New Roman" w:hAnsi="Times New Roman" w:cs="Times New Roman"/>
          <w:sz w:val="24"/>
          <w:szCs w:val="24"/>
        </w:rPr>
        <w:t xml:space="preserve">имущества </w:t>
      </w:r>
      <w:r w:rsidRPr="003C1B67">
        <w:rPr>
          <w:rFonts w:ascii="Times New Roman" w:hAnsi="Times New Roman" w:cs="Times New Roman"/>
          <w:sz w:val="24"/>
          <w:szCs w:val="24"/>
        </w:rPr>
        <w:t>принадлежит покупателю, который предложит в ходе торгов наиболее высокую цену за такое имущество.</w:t>
      </w:r>
    </w:p>
    <w:p w:rsidR="008D35EB" w:rsidRPr="003C1B67" w:rsidRDefault="008D35EB" w:rsidP="00AC310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C1B67">
        <w:rPr>
          <w:rFonts w:ascii="Times New Roman" w:hAnsi="Times New Roman" w:cs="Times New Roman"/>
          <w:sz w:val="24"/>
          <w:szCs w:val="24"/>
        </w:rPr>
        <w:t xml:space="preserve">Уведомление </w:t>
      </w:r>
      <w:r>
        <w:rPr>
          <w:rFonts w:ascii="Times New Roman" w:hAnsi="Times New Roman" w:cs="Times New Roman"/>
          <w:sz w:val="24"/>
          <w:szCs w:val="24"/>
        </w:rPr>
        <w:t>о допуске к участию в</w:t>
      </w:r>
      <w:r w:rsidRPr="003C1B67">
        <w:rPr>
          <w:rFonts w:ascii="Times New Roman" w:hAnsi="Times New Roman" w:cs="Times New Roman"/>
          <w:sz w:val="24"/>
          <w:szCs w:val="24"/>
        </w:rPr>
        <w:t xml:space="preserve"> аукцион</w:t>
      </w:r>
      <w:r>
        <w:rPr>
          <w:rFonts w:ascii="Times New Roman" w:hAnsi="Times New Roman" w:cs="Times New Roman"/>
          <w:sz w:val="24"/>
          <w:szCs w:val="24"/>
        </w:rPr>
        <w:t>е</w:t>
      </w:r>
      <w:r w:rsidRPr="003C1B67">
        <w:rPr>
          <w:rFonts w:ascii="Times New Roman" w:hAnsi="Times New Roman" w:cs="Times New Roman"/>
          <w:sz w:val="24"/>
          <w:szCs w:val="24"/>
        </w:rPr>
        <w:t xml:space="preserve"> </w:t>
      </w:r>
      <w:r>
        <w:rPr>
          <w:rFonts w:ascii="Times New Roman" w:hAnsi="Times New Roman" w:cs="Times New Roman"/>
          <w:sz w:val="24"/>
          <w:szCs w:val="24"/>
        </w:rPr>
        <w:t xml:space="preserve">направляется заявителю </w:t>
      </w:r>
      <w:r w:rsidRPr="003C1B67">
        <w:rPr>
          <w:rFonts w:ascii="Times New Roman" w:hAnsi="Times New Roman" w:cs="Times New Roman"/>
          <w:sz w:val="24"/>
          <w:szCs w:val="24"/>
        </w:rPr>
        <w:t xml:space="preserve">или его </w:t>
      </w:r>
      <w:r>
        <w:rPr>
          <w:rFonts w:ascii="Times New Roman" w:hAnsi="Times New Roman" w:cs="Times New Roman"/>
          <w:sz w:val="24"/>
          <w:szCs w:val="24"/>
        </w:rPr>
        <w:t>упо</w:t>
      </w:r>
      <w:r w:rsidRPr="003C1B67">
        <w:rPr>
          <w:rFonts w:ascii="Times New Roman" w:hAnsi="Times New Roman" w:cs="Times New Roman"/>
          <w:sz w:val="24"/>
          <w:szCs w:val="24"/>
        </w:rPr>
        <w:t>лномоч</w:t>
      </w:r>
      <w:r>
        <w:rPr>
          <w:rFonts w:ascii="Times New Roman" w:hAnsi="Times New Roman" w:cs="Times New Roman"/>
          <w:sz w:val="24"/>
          <w:szCs w:val="24"/>
        </w:rPr>
        <w:t>ен</w:t>
      </w:r>
      <w:r w:rsidRPr="003C1B67">
        <w:rPr>
          <w:rFonts w:ascii="Times New Roman" w:hAnsi="Times New Roman" w:cs="Times New Roman"/>
          <w:sz w:val="24"/>
          <w:szCs w:val="24"/>
        </w:rPr>
        <w:t xml:space="preserve">ному представителю в день </w:t>
      </w:r>
      <w:r>
        <w:rPr>
          <w:rFonts w:ascii="Times New Roman" w:hAnsi="Times New Roman" w:cs="Times New Roman"/>
          <w:sz w:val="24"/>
          <w:szCs w:val="24"/>
        </w:rPr>
        <w:t>определения участников аукциона</w:t>
      </w:r>
      <w:r w:rsidRPr="003C1B67">
        <w:rPr>
          <w:rFonts w:ascii="Times New Roman" w:hAnsi="Times New Roman" w:cs="Times New Roman"/>
          <w:sz w:val="24"/>
          <w:szCs w:val="24"/>
        </w:rPr>
        <w:t>.</w:t>
      </w:r>
    </w:p>
    <w:p w:rsidR="00155A3E" w:rsidRPr="003C1B67" w:rsidRDefault="00155A3E" w:rsidP="00AC310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C1B67">
        <w:rPr>
          <w:rFonts w:ascii="Times New Roman" w:hAnsi="Times New Roman" w:cs="Times New Roman"/>
          <w:sz w:val="24"/>
          <w:szCs w:val="24"/>
        </w:rPr>
        <w:t xml:space="preserve">Аукцион, </w:t>
      </w:r>
      <w:r w:rsidR="008D35EB">
        <w:rPr>
          <w:rFonts w:ascii="Times New Roman" w:hAnsi="Times New Roman" w:cs="Times New Roman"/>
          <w:sz w:val="24"/>
          <w:szCs w:val="24"/>
        </w:rPr>
        <w:t>к участию в котором допущен</w:t>
      </w:r>
      <w:r w:rsidRPr="003C1B67">
        <w:rPr>
          <w:rFonts w:ascii="Times New Roman" w:hAnsi="Times New Roman" w:cs="Times New Roman"/>
          <w:sz w:val="24"/>
          <w:szCs w:val="24"/>
        </w:rPr>
        <w:t xml:space="preserve"> только один участник, признается состоявшимся.</w:t>
      </w:r>
    </w:p>
    <w:p w:rsidR="001F5744" w:rsidRPr="003C1B67" w:rsidRDefault="00FE1BDD" w:rsidP="00AC310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C1B67">
        <w:rPr>
          <w:rFonts w:ascii="Times New Roman" w:hAnsi="Times New Roman" w:cs="Times New Roman"/>
          <w:sz w:val="24"/>
          <w:szCs w:val="24"/>
        </w:rPr>
        <w:t xml:space="preserve">Уведомление о признании участника аукциона победителем </w:t>
      </w:r>
      <w:r w:rsidR="00501867">
        <w:rPr>
          <w:rFonts w:ascii="Times New Roman" w:hAnsi="Times New Roman" w:cs="Times New Roman"/>
          <w:sz w:val="24"/>
          <w:szCs w:val="24"/>
        </w:rPr>
        <w:t xml:space="preserve">направляется </w:t>
      </w:r>
      <w:r w:rsidRPr="003C1B67">
        <w:rPr>
          <w:rFonts w:ascii="Times New Roman" w:hAnsi="Times New Roman" w:cs="Times New Roman"/>
          <w:sz w:val="24"/>
          <w:szCs w:val="24"/>
        </w:rPr>
        <w:t xml:space="preserve">победителю или его </w:t>
      </w:r>
      <w:r w:rsidR="008D35EB">
        <w:rPr>
          <w:rFonts w:ascii="Times New Roman" w:hAnsi="Times New Roman" w:cs="Times New Roman"/>
          <w:sz w:val="24"/>
          <w:szCs w:val="24"/>
        </w:rPr>
        <w:t>упо</w:t>
      </w:r>
      <w:r w:rsidRPr="003C1B67">
        <w:rPr>
          <w:rFonts w:ascii="Times New Roman" w:hAnsi="Times New Roman" w:cs="Times New Roman"/>
          <w:sz w:val="24"/>
          <w:szCs w:val="24"/>
        </w:rPr>
        <w:t>лномоч</w:t>
      </w:r>
      <w:r w:rsidR="008D35EB">
        <w:rPr>
          <w:rFonts w:ascii="Times New Roman" w:hAnsi="Times New Roman" w:cs="Times New Roman"/>
          <w:sz w:val="24"/>
          <w:szCs w:val="24"/>
        </w:rPr>
        <w:t>ен</w:t>
      </w:r>
      <w:r w:rsidRPr="003C1B67">
        <w:rPr>
          <w:rFonts w:ascii="Times New Roman" w:hAnsi="Times New Roman" w:cs="Times New Roman"/>
          <w:sz w:val="24"/>
          <w:szCs w:val="24"/>
        </w:rPr>
        <w:t>ному представителю в день подведения итогов аукциона.</w:t>
      </w:r>
    </w:p>
    <w:p w:rsidR="001F5744" w:rsidRPr="003C1B67" w:rsidRDefault="001F5744" w:rsidP="00AC310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C1B67">
        <w:rPr>
          <w:rFonts w:ascii="Times New Roman" w:eastAsia="Times New Roman" w:hAnsi="Times New Roman" w:cs="Times New Roman"/>
          <w:sz w:val="24"/>
          <w:szCs w:val="24"/>
          <w:lang w:eastAsia="ru-RU"/>
        </w:rPr>
        <w:t xml:space="preserve">По результатам проведения аукциона подводятся его итоги, Организатор аукциона подписывает протокол об итогах аукциона, удостоверяющий право победителя на заключение договора купли-продажи, который Продавец и Победитель аукциона (покупатель) заключают в течение </w:t>
      </w:r>
      <w:r w:rsidR="00B9731A">
        <w:rPr>
          <w:rFonts w:ascii="Times New Roman" w:eastAsia="Times New Roman" w:hAnsi="Times New Roman" w:cs="Times New Roman"/>
          <w:sz w:val="24"/>
          <w:szCs w:val="24"/>
          <w:lang w:eastAsia="ru-RU"/>
        </w:rPr>
        <w:t>5</w:t>
      </w:r>
      <w:r w:rsidRPr="003C1B67">
        <w:rPr>
          <w:rFonts w:ascii="Times New Roman" w:eastAsia="Times New Roman" w:hAnsi="Times New Roman" w:cs="Times New Roman"/>
          <w:sz w:val="24"/>
          <w:szCs w:val="24"/>
          <w:lang w:eastAsia="ru-RU"/>
        </w:rPr>
        <w:t xml:space="preserve"> рабочих дней </w:t>
      </w:r>
      <w:proofErr w:type="gramStart"/>
      <w:r w:rsidRPr="003C1B67">
        <w:rPr>
          <w:rFonts w:ascii="Times New Roman" w:eastAsia="Times New Roman" w:hAnsi="Times New Roman" w:cs="Times New Roman"/>
          <w:sz w:val="24"/>
          <w:szCs w:val="24"/>
          <w:lang w:eastAsia="ru-RU"/>
        </w:rPr>
        <w:t>с даты  подведения</w:t>
      </w:r>
      <w:proofErr w:type="gramEnd"/>
      <w:r w:rsidRPr="003C1B67">
        <w:rPr>
          <w:rFonts w:ascii="Times New Roman" w:eastAsia="Times New Roman" w:hAnsi="Times New Roman" w:cs="Times New Roman"/>
          <w:sz w:val="24"/>
          <w:szCs w:val="24"/>
          <w:lang w:eastAsia="ru-RU"/>
        </w:rPr>
        <w:t xml:space="preserve"> итогов аукциона.</w:t>
      </w:r>
    </w:p>
    <w:p w:rsidR="00CB140D" w:rsidRDefault="00CB140D" w:rsidP="000F3ADF">
      <w:pPr>
        <w:pStyle w:val="a8"/>
        <w:suppressAutoHyphens/>
        <w:ind w:firstLine="0"/>
        <w:contextualSpacing/>
        <w:rPr>
          <w:szCs w:val="24"/>
        </w:rPr>
      </w:pPr>
    </w:p>
    <w:p w:rsidR="000F3ADF" w:rsidRPr="00373A23" w:rsidRDefault="002958E1" w:rsidP="00AC310D">
      <w:pPr>
        <w:pStyle w:val="a8"/>
        <w:numPr>
          <w:ilvl w:val="0"/>
          <w:numId w:val="1"/>
        </w:numPr>
        <w:tabs>
          <w:tab w:val="left" w:pos="709"/>
          <w:tab w:val="left" w:pos="993"/>
          <w:tab w:val="left" w:pos="1276"/>
          <w:tab w:val="left" w:pos="1418"/>
          <w:tab w:val="left" w:pos="1701"/>
        </w:tabs>
        <w:suppressAutoHyphens/>
        <w:ind w:left="0" w:firstLine="709"/>
        <w:contextualSpacing/>
        <w:rPr>
          <w:b/>
          <w:szCs w:val="24"/>
        </w:rPr>
      </w:pPr>
      <w:r w:rsidRPr="000F3ADF">
        <w:rPr>
          <w:b/>
          <w:szCs w:val="24"/>
        </w:rPr>
        <w:t>Место и срок подведения итогов продажи муниципального имущества:</w:t>
      </w:r>
    </w:p>
    <w:p w:rsidR="00511737" w:rsidRPr="003C1B67" w:rsidRDefault="00511737" w:rsidP="00AC310D">
      <w:pPr>
        <w:tabs>
          <w:tab w:val="left" w:pos="709"/>
          <w:tab w:val="left" w:pos="993"/>
        </w:tabs>
        <w:spacing w:after="0" w:line="240" w:lineRule="auto"/>
        <w:ind w:firstLine="709"/>
        <w:jc w:val="both"/>
        <w:rPr>
          <w:rFonts w:ascii="Times New Roman" w:eastAsia="Times New Roman" w:hAnsi="Times New Roman" w:cs="Times New Roman"/>
          <w:b/>
          <w:bCs/>
          <w:sz w:val="24"/>
          <w:szCs w:val="24"/>
          <w:lang w:eastAsia="ru-RU"/>
        </w:rPr>
      </w:pPr>
      <w:r w:rsidRPr="003C1B67">
        <w:rPr>
          <w:rFonts w:ascii="Times New Roman" w:eastAsia="Times New Roman" w:hAnsi="Times New Roman" w:cs="Times New Roman"/>
          <w:b/>
          <w:bCs/>
          <w:sz w:val="24"/>
          <w:szCs w:val="24"/>
          <w:lang w:eastAsia="ru-RU"/>
        </w:rPr>
        <w:t xml:space="preserve">Аукцион </w:t>
      </w:r>
      <w:r w:rsidR="00CB7FD0">
        <w:rPr>
          <w:rFonts w:ascii="Times New Roman" w:eastAsia="Times New Roman" w:hAnsi="Times New Roman" w:cs="Times New Roman"/>
          <w:b/>
          <w:bCs/>
          <w:sz w:val="24"/>
          <w:szCs w:val="24"/>
          <w:lang w:eastAsia="ru-RU"/>
        </w:rPr>
        <w:t xml:space="preserve">проводится через </w:t>
      </w:r>
      <w:r w:rsidR="00CB7FD0" w:rsidRPr="00CB7FD0">
        <w:rPr>
          <w:rFonts w:ascii="Times New Roman" w:hAnsi="Times New Roman" w:cs="Times New Roman"/>
          <w:b/>
          <w:iCs/>
          <w:sz w:val="24"/>
          <w:szCs w:val="24"/>
        </w:rPr>
        <w:t xml:space="preserve">автоматизированную  систему торгов «Сбербанк-АСТ» </w:t>
      </w:r>
      <w:r w:rsidR="00CB7FD0" w:rsidRPr="00CB7FD0">
        <w:rPr>
          <w:rFonts w:ascii="Times New Roman" w:hAnsi="Times New Roman" w:cs="Times New Roman"/>
          <w:b/>
          <w:bCs/>
          <w:iCs/>
          <w:sz w:val="24"/>
          <w:szCs w:val="24"/>
        </w:rPr>
        <w:t>в торговой секции «</w:t>
      </w:r>
      <w:r w:rsidR="00CB7FD0" w:rsidRPr="00CB7FD0">
        <w:rPr>
          <w:rFonts w:ascii="Times New Roman" w:hAnsi="Times New Roman" w:cs="Times New Roman"/>
          <w:b/>
          <w:sz w:val="24"/>
          <w:szCs w:val="24"/>
        </w:rPr>
        <w:t>Приватизация, аренда и продажа прав»</w:t>
      </w:r>
      <w:r w:rsidRPr="00CB7FD0">
        <w:rPr>
          <w:rFonts w:ascii="Times New Roman" w:eastAsia="Times New Roman" w:hAnsi="Times New Roman" w:cs="Times New Roman"/>
          <w:b/>
          <w:bCs/>
          <w:sz w:val="24"/>
          <w:szCs w:val="24"/>
          <w:lang w:eastAsia="ru-RU"/>
        </w:rPr>
        <w:t>:</w:t>
      </w:r>
      <w:r w:rsidRPr="003C1B67">
        <w:rPr>
          <w:rFonts w:ascii="Times New Roman" w:eastAsia="Times New Roman" w:hAnsi="Times New Roman" w:cs="Times New Roman"/>
          <w:b/>
          <w:bCs/>
          <w:sz w:val="24"/>
          <w:szCs w:val="24"/>
          <w:lang w:eastAsia="ru-RU"/>
        </w:rPr>
        <w:t xml:space="preserve"> </w:t>
      </w:r>
      <w:hyperlink r:id="rId16" w:history="1">
        <w:r w:rsidR="00CB7FD0" w:rsidRPr="00AE6DE7">
          <w:rPr>
            <w:rStyle w:val="a3"/>
            <w:rFonts w:ascii="Times New Roman" w:hAnsi="Times New Roman" w:cs="Times New Roman"/>
            <w:iCs/>
            <w:sz w:val="24"/>
            <w:szCs w:val="24"/>
          </w:rPr>
          <w:t>http://utp.sberbank-ast.ru/</w:t>
        </w:r>
      </w:hyperlink>
      <w:r w:rsidR="00CB7FD0">
        <w:rPr>
          <w:rStyle w:val="a3"/>
          <w:rFonts w:ascii="Times New Roman" w:hAnsi="Times New Roman" w:cs="Times New Roman"/>
          <w:iCs/>
          <w:sz w:val="24"/>
          <w:szCs w:val="24"/>
        </w:rPr>
        <w:t xml:space="preserve"> .</w:t>
      </w:r>
    </w:p>
    <w:p w:rsidR="002958E1" w:rsidRDefault="00511737" w:rsidP="00AC310D">
      <w:pPr>
        <w:spacing w:after="0" w:line="240" w:lineRule="auto"/>
        <w:ind w:firstLine="709"/>
        <w:jc w:val="both"/>
        <w:rPr>
          <w:rFonts w:ascii="Times New Roman" w:eastAsia="Times New Roman" w:hAnsi="Times New Roman" w:cs="Times New Roman"/>
          <w:bCs/>
          <w:sz w:val="24"/>
          <w:szCs w:val="24"/>
          <w:lang w:eastAsia="ru-RU"/>
        </w:rPr>
      </w:pPr>
      <w:r w:rsidRPr="003C1B67">
        <w:rPr>
          <w:rFonts w:ascii="Times New Roman" w:eastAsia="Times New Roman" w:hAnsi="Times New Roman" w:cs="Times New Roman"/>
          <w:b/>
          <w:bCs/>
          <w:sz w:val="24"/>
          <w:szCs w:val="24"/>
          <w:lang w:eastAsia="ru-RU"/>
        </w:rPr>
        <w:t>Дата и время проведения аукциона</w:t>
      </w:r>
      <w:r w:rsidR="008D35EB">
        <w:rPr>
          <w:rFonts w:ascii="Times New Roman" w:eastAsia="Times New Roman" w:hAnsi="Times New Roman" w:cs="Times New Roman"/>
          <w:b/>
          <w:bCs/>
          <w:sz w:val="24"/>
          <w:szCs w:val="24"/>
          <w:lang w:eastAsia="ru-RU"/>
        </w:rPr>
        <w:t xml:space="preserve">: </w:t>
      </w:r>
      <w:r w:rsidR="005A494B">
        <w:rPr>
          <w:rFonts w:ascii="Times New Roman" w:hAnsi="Times New Roman" w:cs="Times New Roman"/>
          <w:iCs/>
          <w:color w:val="FF0000"/>
          <w:sz w:val="24"/>
          <w:szCs w:val="24"/>
        </w:rPr>
        <w:t>15</w:t>
      </w:r>
      <w:r w:rsidR="002324D7">
        <w:rPr>
          <w:rFonts w:ascii="Times New Roman" w:hAnsi="Times New Roman" w:cs="Times New Roman"/>
          <w:iCs/>
          <w:color w:val="FF0000"/>
          <w:sz w:val="24"/>
          <w:szCs w:val="24"/>
        </w:rPr>
        <w:t xml:space="preserve"> декабря 2022</w:t>
      </w:r>
      <w:r w:rsidR="00614E93" w:rsidRPr="00614E93">
        <w:rPr>
          <w:rFonts w:ascii="Times New Roman" w:eastAsia="Times New Roman" w:hAnsi="Times New Roman" w:cs="Times New Roman"/>
          <w:bCs/>
          <w:color w:val="FF0000"/>
          <w:sz w:val="24"/>
          <w:szCs w:val="24"/>
          <w:lang w:eastAsia="ru-RU"/>
        </w:rPr>
        <w:t xml:space="preserve"> </w:t>
      </w:r>
      <w:r w:rsidR="00174453" w:rsidRPr="009E5745">
        <w:rPr>
          <w:rFonts w:ascii="Times New Roman" w:hAnsi="Times New Roman" w:cs="Times New Roman"/>
          <w:bCs/>
          <w:iCs/>
          <w:color w:val="FF0000"/>
          <w:sz w:val="24"/>
          <w:szCs w:val="24"/>
        </w:rPr>
        <w:t>г. в 11:00</w:t>
      </w:r>
      <w:r w:rsidR="008D35EB" w:rsidRPr="009E5745">
        <w:rPr>
          <w:rFonts w:ascii="Times New Roman" w:hAnsi="Times New Roman" w:cs="Times New Roman"/>
          <w:bCs/>
          <w:iCs/>
          <w:color w:val="FF0000"/>
          <w:sz w:val="24"/>
          <w:szCs w:val="24"/>
        </w:rPr>
        <w:t xml:space="preserve"> </w:t>
      </w:r>
      <w:r w:rsidR="009B5943" w:rsidRPr="003C1B67">
        <w:rPr>
          <w:rFonts w:ascii="Times New Roman" w:eastAsia="Times New Roman" w:hAnsi="Times New Roman" w:cs="Times New Roman"/>
          <w:bCs/>
          <w:sz w:val="24"/>
          <w:szCs w:val="24"/>
          <w:lang w:eastAsia="ru-RU"/>
        </w:rPr>
        <w:t>минут по московскому времени.</w:t>
      </w:r>
    </w:p>
    <w:p w:rsidR="008C68FD" w:rsidRDefault="000F3ADF" w:rsidP="00AC310D">
      <w:pPr>
        <w:spacing w:after="0" w:line="240" w:lineRule="auto"/>
        <w:ind w:firstLine="709"/>
        <w:rPr>
          <w:rFonts w:ascii="Times New Roman" w:eastAsia="Times New Roman" w:hAnsi="Times New Roman" w:cs="Times New Roman"/>
          <w:bCs/>
          <w:sz w:val="24"/>
          <w:szCs w:val="24"/>
          <w:lang w:eastAsia="ru-RU"/>
        </w:rPr>
      </w:pPr>
      <w:r w:rsidRPr="000F3ADF">
        <w:rPr>
          <w:rFonts w:ascii="Times New Roman" w:eastAsia="Times New Roman" w:hAnsi="Times New Roman" w:cs="Times New Roman"/>
          <w:b/>
          <w:bCs/>
          <w:sz w:val="24"/>
          <w:szCs w:val="24"/>
          <w:lang w:eastAsia="ru-RU"/>
        </w:rPr>
        <w:t>Дата подведения итогов аукциона</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005A494B">
        <w:rPr>
          <w:rFonts w:ascii="Times New Roman" w:hAnsi="Times New Roman" w:cs="Times New Roman"/>
          <w:iCs/>
          <w:color w:val="FF0000"/>
          <w:sz w:val="24"/>
          <w:szCs w:val="24"/>
        </w:rPr>
        <w:t>15</w:t>
      </w:r>
      <w:bookmarkStart w:id="0" w:name="_GoBack"/>
      <w:bookmarkEnd w:id="0"/>
      <w:r w:rsidR="002324D7">
        <w:rPr>
          <w:rFonts w:ascii="Times New Roman" w:hAnsi="Times New Roman" w:cs="Times New Roman"/>
          <w:iCs/>
          <w:color w:val="FF0000"/>
          <w:sz w:val="24"/>
          <w:szCs w:val="24"/>
        </w:rPr>
        <w:t xml:space="preserve"> декабря</w:t>
      </w:r>
      <w:r w:rsidR="00614E93" w:rsidRPr="00614E93">
        <w:rPr>
          <w:rFonts w:ascii="Times New Roman" w:eastAsia="Times New Roman" w:hAnsi="Times New Roman" w:cs="Times New Roman"/>
          <w:bCs/>
          <w:color w:val="FF0000"/>
          <w:sz w:val="24"/>
          <w:szCs w:val="24"/>
          <w:lang w:eastAsia="ru-RU"/>
        </w:rPr>
        <w:t xml:space="preserve"> 2022 </w:t>
      </w:r>
      <w:r w:rsidR="00174453" w:rsidRPr="009E5745">
        <w:rPr>
          <w:rFonts w:ascii="Times New Roman" w:hAnsi="Times New Roman" w:cs="Times New Roman"/>
          <w:bCs/>
          <w:iCs/>
          <w:color w:val="FF0000"/>
          <w:sz w:val="24"/>
          <w:szCs w:val="24"/>
        </w:rPr>
        <w:t>г.</w:t>
      </w:r>
      <w:r w:rsidR="00694574">
        <w:rPr>
          <w:rFonts w:ascii="Times New Roman" w:eastAsia="Times New Roman" w:hAnsi="Times New Roman" w:cs="Times New Roman"/>
          <w:bCs/>
          <w:sz w:val="24"/>
          <w:szCs w:val="24"/>
          <w:lang w:eastAsia="ru-RU"/>
        </w:rPr>
        <w:br w:type="page"/>
      </w:r>
      <w:r w:rsidR="00373A23">
        <w:rPr>
          <w:rFonts w:ascii="Times New Roman" w:eastAsia="Times New Roman" w:hAnsi="Times New Roman" w:cs="Times New Roman"/>
          <w:bCs/>
          <w:sz w:val="24"/>
          <w:szCs w:val="24"/>
          <w:lang w:eastAsia="ru-RU"/>
        </w:rPr>
        <w:lastRenderedPageBreak/>
        <w:t>П</w:t>
      </w:r>
      <w:r w:rsidR="008C68FD">
        <w:rPr>
          <w:rFonts w:ascii="Times New Roman" w:eastAsia="Times New Roman" w:hAnsi="Times New Roman" w:cs="Times New Roman"/>
          <w:bCs/>
          <w:sz w:val="24"/>
          <w:szCs w:val="24"/>
          <w:lang w:eastAsia="ru-RU"/>
        </w:rPr>
        <w:t>риложение № 1</w:t>
      </w:r>
    </w:p>
    <w:p w:rsidR="008C68FD" w:rsidRDefault="008C68FD" w:rsidP="008C68FD">
      <w:pPr>
        <w:spacing w:after="0" w:line="240" w:lineRule="auto"/>
        <w:ind w:firstLine="708"/>
        <w:jc w:val="right"/>
        <w:rPr>
          <w:rFonts w:ascii="Times New Roman" w:eastAsia="Times New Roman" w:hAnsi="Times New Roman" w:cs="Times New Roman"/>
          <w:bCs/>
          <w:sz w:val="24"/>
          <w:szCs w:val="24"/>
          <w:lang w:eastAsia="ru-RU"/>
        </w:rPr>
      </w:pPr>
    </w:p>
    <w:p w:rsidR="008C68FD" w:rsidRPr="00D30363" w:rsidRDefault="008C68FD" w:rsidP="008C68FD">
      <w:pPr>
        <w:pStyle w:val="ConsNonformat"/>
        <w:widowControl/>
        <w:ind w:right="0"/>
        <w:jc w:val="center"/>
        <w:rPr>
          <w:rFonts w:ascii="Times New Roman" w:hAnsi="Times New Roman"/>
          <w:sz w:val="24"/>
        </w:rPr>
      </w:pPr>
      <w:r w:rsidRPr="00D30363">
        <w:rPr>
          <w:rFonts w:ascii="Times New Roman" w:hAnsi="Times New Roman"/>
          <w:sz w:val="24"/>
        </w:rPr>
        <w:t>Комитет по управлению муниципальным имуществом</w:t>
      </w:r>
    </w:p>
    <w:p w:rsidR="008C68FD" w:rsidRPr="00D30363" w:rsidRDefault="008C68FD" w:rsidP="008C68FD">
      <w:pPr>
        <w:pStyle w:val="ConsNonformat"/>
        <w:widowControl/>
        <w:ind w:right="0"/>
        <w:jc w:val="center"/>
        <w:rPr>
          <w:rFonts w:ascii="Times New Roman" w:hAnsi="Times New Roman"/>
          <w:sz w:val="24"/>
        </w:rPr>
      </w:pPr>
      <w:r>
        <w:rPr>
          <w:rFonts w:ascii="Times New Roman" w:hAnsi="Times New Roman"/>
          <w:sz w:val="24"/>
        </w:rPr>
        <w:t xml:space="preserve">администрации </w:t>
      </w:r>
      <w:r w:rsidRPr="00D30363">
        <w:rPr>
          <w:rFonts w:ascii="Times New Roman" w:hAnsi="Times New Roman"/>
          <w:sz w:val="24"/>
        </w:rPr>
        <w:t>муниципального образования городского округа «Усинск»</w:t>
      </w:r>
    </w:p>
    <w:p w:rsidR="008C68FD" w:rsidRPr="00D30363" w:rsidRDefault="008C68FD" w:rsidP="008C68FD">
      <w:pPr>
        <w:pStyle w:val="ConsNonformat"/>
        <w:widowControl/>
        <w:ind w:right="0"/>
        <w:jc w:val="center"/>
        <w:rPr>
          <w:rFonts w:ascii="Times New Roman" w:hAnsi="Times New Roman"/>
          <w:sz w:val="24"/>
        </w:rPr>
      </w:pPr>
    </w:p>
    <w:p w:rsidR="008C68FD" w:rsidRPr="00D30363" w:rsidRDefault="008C68FD" w:rsidP="008C68FD">
      <w:pPr>
        <w:pStyle w:val="ConsNonformat"/>
        <w:widowControl/>
        <w:ind w:right="0"/>
        <w:jc w:val="center"/>
        <w:rPr>
          <w:rFonts w:ascii="Times New Roman" w:hAnsi="Times New Roman"/>
          <w:sz w:val="24"/>
        </w:rPr>
      </w:pPr>
    </w:p>
    <w:p w:rsidR="008C68FD" w:rsidRPr="00D30363" w:rsidRDefault="008C68FD" w:rsidP="008C68FD">
      <w:pPr>
        <w:pStyle w:val="ConsNonformat"/>
        <w:widowControl/>
        <w:ind w:right="0"/>
        <w:jc w:val="center"/>
        <w:rPr>
          <w:rFonts w:ascii="Times New Roman" w:hAnsi="Times New Roman"/>
          <w:sz w:val="24"/>
        </w:rPr>
      </w:pPr>
      <w:r w:rsidRPr="00D30363">
        <w:rPr>
          <w:rFonts w:ascii="Times New Roman" w:hAnsi="Times New Roman"/>
          <w:sz w:val="24"/>
        </w:rPr>
        <w:t>ЗАЯВКА НА УЧАСТИЕ В АУКЦИОНЕ</w:t>
      </w:r>
    </w:p>
    <w:p w:rsidR="008C68FD" w:rsidRPr="00D30363" w:rsidRDefault="008C68FD" w:rsidP="008C68FD">
      <w:pPr>
        <w:pStyle w:val="ConsNonformat"/>
        <w:widowControl/>
        <w:ind w:right="0"/>
        <w:jc w:val="center"/>
        <w:rPr>
          <w:rFonts w:ascii="Times New Roman" w:hAnsi="Times New Roman"/>
          <w:sz w:val="24"/>
        </w:rPr>
      </w:pPr>
      <w:r>
        <w:rPr>
          <w:rFonts w:ascii="Times New Roman" w:hAnsi="Times New Roman"/>
          <w:sz w:val="24"/>
        </w:rPr>
        <w:t>Лот № ____</w:t>
      </w: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"___" ___________ ____ г</w:t>
      </w:r>
      <w:r w:rsidR="00745B0C" w:rsidRPr="00745B0C">
        <w:rPr>
          <w:rFonts w:ascii="Times New Roman" w:hAnsi="Times New Roman"/>
          <w:sz w:val="24"/>
        </w:rPr>
        <w:t xml:space="preserve"> </w:t>
      </w:r>
      <w:r w:rsidR="00745B0C">
        <w:rPr>
          <w:rFonts w:ascii="Times New Roman" w:hAnsi="Times New Roman"/>
          <w:sz w:val="24"/>
        </w:rPr>
        <w:tab/>
      </w:r>
      <w:r w:rsidR="00745B0C">
        <w:rPr>
          <w:rFonts w:ascii="Times New Roman" w:hAnsi="Times New Roman"/>
          <w:sz w:val="24"/>
        </w:rPr>
        <w:tab/>
      </w:r>
      <w:r w:rsidR="00745B0C">
        <w:rPr>
          <w:rFonts w:ascii="Times New Roman" w:hAnsi="Times New Roman"/>
          <w:sz w:val="24"/>
        </w:rPr>
        <w:tab/>
      </w:r>
      <w:r w:rsidR="00745B0C">
        <w:rPr>
          <w:rFonts w:ascii="Times New Roman" w:hAnsi="Times New Roman"/>
          <w:sz w:val="24"/>
        </w:rPr>
        <w:tab/>
      </w:r>
      <w:r w:rsidR="00745B0C">
        <w:rPr>
          <w:rFonts w:ascii="Times New Roman" w:hAnsi="Times New Roman"/>
          <w:sz w:val="24"/>
        </w:rPr>
        <w:tab/>
      </w:r>
      <w:r w:rsidR="00745B0C">
        <w:rPr>
          <w:rFonts w:ascii="Times New Roman" w:hAnsi="Times New Roman"/>
          <w:sz w:val="24"/>
        </w:rPr>
        <w:tab/>
      </w:r>
      <w:r w:rsidR="00745B0C">
        <w:rPr>
          <w:rFonts w:ascii="Times New Roman" w:hAnsi="Times New Roman"/>
          <w:sz w:val="24"/>
        </w:rPr>
        <w:tab/>
      </w:r>
      <w:r w:rsidR="00745B0C">
        <w:rPr>
          <w:rFonts w:ascii="Times New Roman" w:hAnsi="Times New Roman"/>
          <w:sz w:val="24"/>
        </w:rPr>
        <w:tab/>
        <w:t xml:space="preserve">         </w:t>
      </w:r>
      <w:proofErr w:type="spellStart"/>
      <w:proofErr w:type="gramStart"/>
      <w:r w:rsidR="00745B0C" w:rsidRPr="00D30363">
        <w:rPr>
          <w:rFonts w:ascii="Times New Roman" w:hAnsi="Times New Roman"/>
          <w:sz w:val="24"/>
        </w:rPr>
        <w:t>г</w:t>
      </w:r>
      <w:proofErr w:type="spellEnd"/>
      <w:proofErr w:type="gramEnd"/>
      <w:r w:rsidR="00745B0C" w:rsidRPr="00D30363">
        <w:rPr>
          <w:rFonts w:ascii="Times New Roman" w:hAnsi="Times New Roman"/>
          <w:sz w:val="24"/>
        </w:rPr>
        <w:t>.</w:t>
      </w:r>
      <w:r w:rsidR="00817D6B">
        <w:rPr>
          <w:rFonts w:ascii="Times New Roman" w:hAnsi="Times New Roman"/>
          <w:sz w:val="24"/>
        </w:rPr>
        <w:t xml:space="preserve"> </w:t>
      </w:r>
      <w:r w:rsidR="00745B0C" w:rsidRPr="00D30363">
        <w:rPr>
          <w:rFonts w:ascii="Times New Roman" w:hAnsi="Times New Roman"/>
          <w:sz w:val="24"/>
        </w:rPr>
        <w:t>Усинск</w:t>
      </w:r>
      <w:r w:rsidRPr="00D30363">
        <w:rPr>
          <w:rFonts w:ascii="Times New Roman" w:hAnsi="Times New Roman"/>
          <w:sz w:val="24"/>
        </w:rPr>
        <w:t xml:space="preserve">                             </w:t>
      </w:r>
      <w:r w:rsidRPr="00D30363">
        <w:rPr>
          <w:rFonts w:ascii="Times New Roman" w:hAnsi="Times New Roman"/>
          <w:sz w:val="24"/>
        </w:rPr>
        <w:tab/>
      </w:r>
      <w:r w:rsidRPr="00D30363">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745B0C">
        <w:rPr>
          <w:rFonts w:ascii="Times New Roman" w:hAnsi="Times New Roman"/>
          <w:sz w:val="24"/>
        </w:rPr>
        <w:tab/>
        <w:t xml:space="preserve">            </w:t>
      </w:r>
    </w:p>
    <w:p w:rsidR="008C68FD" w:rsidRPr="00D30363" w:rsidRDefault="008C68FD" w:rsidP="008C68FD">
      <w:pPr>
        <w:pStyle w:val="ConsNonformat"/>
        <w:widowControl/>
        <w:ind w:right="0"/>
        <w:jc w:val="both"/>
        <w:rPr>
          <w:rFonts w:ascii="Times New Roman" w:hAnsi="Times New Roman"/>
          <w:sz w:val="24"/>
        </w:rPr>
      </w:pPr>
    </w:p>
    <w:p w:rsidR="008C68FD" w:rsidRPr="00D30363" w:rsidRDefault="008C68FD" w:rsidP="008C68FD">
      <w:pPr>
        <w:pStyle w:val="ConsNonformat"/>
        <w:widowControl/>
        <w:ind w:right="0"/>
        <w:jc w:val="both"/>
        <w:rPr>
          <w:rFonts w:ascii="Times New Roman" w:hAnsi="Times New Roman"/>
          <w:sz w:val="18"/>
          <w:szCs w:val="18"/>
        </w:rPr>
      </w:pPr>
      <w:r w:rsidRPr="00D30363">
        <w:rPr>
          <w:rFonts w:ascii="Times New Roman" w:hAnsi="Times New Roman"/>
          <w:sz w:val="24"/>
        </w:rPr>
        <w:t>Заявитель ____________________________________________________________</w:t>
      </w: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______________________________________________________________________</w:t>
      </w:r>
    </w:p>
    <w:p w:rsidR="008C68FD" w:rsidRPr="00D30363" w:rsidRDefault="008C68FD" w:rsidP="008C68FD">
      <w:pPr>
        <w:pStyle w:val="ConsNonformat"/>
        <w:widowControl/>
        <w:ind w:right="0"/>
        <w:jc w:val="center"/>
        <w:rPr>
          <w:rFonts w:ascii="Times New Roman" w:hAnsi="Times New Roman"/>
          <w:sz w:val="18"/>
          <w:szCs w:val="18"/>
        </w:rPr>
      </w:pP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 xml:space="preserve">именуемый далее "Претендент", </w:t>
      </w:r>
    </w:p>
    <w:p w:rsidR="008C68FD" w:rsidRPr="00D30363" w:rsidRDefault="008C68FD" w:rsidP="008C68FD">
      <w:pPr>
        <w:pStyle w:val="ConsNonformat"/>
        <w:widowControl/>
        <w:ind w:right="0"/>
        <w:jc w:val="both"/>
        <w:rPr>
          <w:rFonts w:ascii="Times New Roman" w:hAnsi="Times New Roman"/>
          <w:sz w:val="24"/>
        </w:rPr>
      </w:pPr>
    </w:p>
    <w:p w:rsidR="008C68FD" w:rsidRPr="00D30363" w:rsidRDefault="008C68FD" w:rsidP="008C68FD">
      <w:pPr>
        <w:pStyle w:val="ConsNonformat"/>
        <w:widowControl/>
        <w:spacing w:line="288" w:lineRule="auto"/>
        <w:ind w:right="0"/>
        <w:jc w:val="both"/>
        <w:rPr>
          <w:rFonts w:ascii="Times New Roman" w:hAnsi="Times New Roman"/>
          <w:sz w:val="24"/>
        </w:rPr>
      </w:pPr>
      <w:r w:rsidRPr="00D30363">
        <w:rPr>
          <w:rFonts w:ascii="Times New Roman" w:hAnsi="Times New Roman"/>
          <w:sz w:val="24"/>
        </w:rPr>
        <w:t xml:space="preserve">принимая решение об участии в аукционе по продаже имущества, находящегося  в муниципальной собственности:                                                                                                                   </w:t>
      </w: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______________________________________________________________________</w:t>
      </w:r>
    </w:p>
    <w:p w:rsidR="008C68FD" w:rsidRPr="00D30363" w:rsidRDefault="008C68FD" w:rsidP="008C68FD">
      <w:pPr>
        <w:pStyle w:val="ConsNonformat"/>
        <w:widowControl/>
        <w:ind w:right="0"/>
        <w:jc w:val="center"/>
        <w:rPr>
          <w:rFonts w:ascii="Times New Roman" w:hAnsi="Times New Roman"/>
          <w:sz w:val="18"/>
          <w:szCs w:val="18"/>
        </w:rPr>
      </w:pPr>
      <w:proofErr w:type="gramStart"/>
      <w:r w:rsidRPr="00D30363">
        <w:rPr>
          <w:rFonts w:ascii="Times New Roman" w:hAnsi="Times New Roman"/>
          <w:sz w:val="18"/>
          <w:szCs w:val="18"/>
        </w:rPr>
        <w:t>(наименование имущества, его основные</w:t>
      </w:r>
      <w:proofErr w:type="gramEnd"/>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______________________________________________________________________</w:t>
      </w:r>
    </w:p>
    <w:p w:rsidR="008C68FD" w:rsidRPr="00D30363" w:rsidRDefault="008C68FD" w:rsidP="008C68FD">
      <w:pPr>
        <w:pStyle w:val="ConsNonformat"/>
        <w:widowControl/>
        <w:ind w:right="0"/>
        <w:jc w:val="center"/>
        <w:rPr>
          <w:rFonts w:ascii="Times New Roman" w:hAnsi="Times New Roman"/>
          <w:sz w:val="18"/>
          <w:szCs w:val="18"/>
        </w:rPr>
      </w:pPr>
      <w:r w:rsidRPr="00D30363">
        <w:rPr>
          <w:rFonts w:ascii="Times New Roman" w:hAnsi="Times New Roman"/>
          <w:sz w:val="18"/>
          <w:szCs w:val="18"/>
        </w:rPr>
        <w:t>характеристики и местонахождение)</w:t>
      </w: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обязуется:</w:t>
      </w:r>
    </w:p>
    <w:p w:rsidR="008C68FD" w:rsidRPr="00D30363" w:rsidRDefault="008C68FD" w:rsidP="008C68FD">
      <w:pPr>
        <w:pStyle w:val="ConsNonformat"/>
        <w:widowControl/>
        <w:ind w:right="0"/>
        <w:jc w:val="both"/>
        <w:rPr>
          <w:rFonts w:ascii="Times New Roman" w:hAnsi="Times New Roman"/>
          <w:sz w:val="24"/>
        </w:rPr>
      </w:pPr>
    </w:p>
    <w:p w:rsidR="008C68FD" w:rsidRPr="00D30363" w:rsidRDefault="008C68FD" w:rsidP="008C68FD">
      <w:pPr>
        <w:pStyle w:val="ConsNonformat"/>
        <w:widowControl/>
        <w:numPr>
          <w:ilvl w:val="0"/>
          <w:numId w:val="3"/>
        </w:numPr>
        <w:spacing w:line="288" w:lineRule="auto"/>
        <w:ind w:right="0"/>
        <w:jc w:val="both"/>
        <w:rPr>
          <w:rFonts w:ascii="Times New Roman" w:hAnsi="Times New Roman"/>
          <w:sz w:val="24"/>
        </w:rPr>
      </w:pPr>
      <w:r w:rsidRPr="00D30363">
        <w:rPr>
          <w:rFonts w:ascii="Times New Roman" w:hAnsi="Times New Roman"/>
          <w:sz w:val="24"/>
        </w:rPr>
        <w:t>соблюдать условия аукциона,  содержащиеся  в  информационном сообщении   о   проведении   аукциона,   опубликованном</w:t>
      </w:r>
      <w:proofErr w:type="gramStart"/>
      <w:r w:rsidRPr="00D30363">
        <w:rPr>
          <w:rFonts w:ascii="Times New Roman" w:hAnsi="Times New Roman"/>
          <w:sz w:val="24"/>
        </w:rPr>
        <w:t xml:space="preserve">  </w:t>
      </w:r>
      <w:r>
        <w:rPr>
          <w:rFonts w:ascii="Times New Roman" w:hAnsi="Times New Roman"/>
          <w:sz w:val="24"/>
        </w:rPr>
        <w:t>_________________</w:t>
      </w:r>
      <w:r w:rsidRPr="00D30363">
        <w:rPr>
          <w:rFonts w:ascii="Times New Roman" w:hAnsi="Times New Roman"/>
          <w:sz w:val="24"/>
        </w:rPr>
        <w:t>_________ (_____________);</w:t>
      </w:r>
      <w:proofErr w:type="gramEnd"/>
    </w:p>
    <w:p w:rsidR="008C68FD" w:rsidRPr="00D30363" w:rsidRDefault="008C68FD" w:rsidP="008C68FD">
      <w:pPr>
        <w:pStyle w:val="ConsNonformat"/>
        <w:widowControl/>
        <w:numPr>
          <w:ilvl w:val="0"/>
          <w:numId w:val="3"/>
        </w:numPr>
        <w:spacing w:line="288" w:lineRule="auto"/>
        <w:ind w:right="0"/>
        <w:jc w:val="both"/>
        <w:rPr>
          <w:rFonts w:ascii="Times New Roman" w:hAnsi="Times New Roman"/>
          <w:sz w:val="24"/>
        </w:rPr>
      </w:pPr>
      <w:r w:rsidRPr="00D30363">
        <w:rPr>
          <w:rFonts w:ascii="Times New Roman" w:hAnsi="Times New Roman"/>
          <w:sz w:val="24"/>
        </w:rPr>
        <w:t xml:space="preserve">в  случае  признания  победителем   аукциона   заключить   с Продавцом договор купли-продажи </w:t>
      </w:r>
      <w:r>
        <w:rPr>
          <w:rFonts w:ascii="Times New Roman" w:hAnsi="Times New Roman"/>
          <w:sz w:val="24"/>
        </w:rPr>
        <w:t>в</w:t>
      </w:r>
      <w:r w:rsidRPr="00B7316E">
        <w:rPr>
          <w:rFonts w:ascii="Times New Roman" w:hAnsi="Times New Roman"/>
          <w:sz w:val="24"/>
        </w:rPr>
        <w:t xml:space="preserve"> течение пят</w:t>
      </w:r>
      <w:r w:rsidR="00817D6B">
        <w:rPr>
          <w:rFonts w:ascii="Times New Roman" w:hAnsi="Times New Roman"/>
          <w:sz w:val="24"/>
        </w:rPr>
        <w:t>и</w:t>
      </w:r>
      <w:r w:rsidRPr="00B7316E">
        <w:rPr>
          <w:rFonts w:ascii="Times New Roman" w:hAnsi="Times New Roman"/>
          <w:sz w:val="24"/>
        </w:rPr>
        <w:t xml:space="preserve"> рабочих дней </w:t>
      </w:r>
      <w:proofErr w:type="gramStart"/>
      <w:r w:rsidRPr="00B7316E">
        <w:rPr>
          <w:rFonts w:ascii="Times New Roman" w:hAnsi="Times New Roman"/>
          <w:sz w:val="24"/>
        </w:rPr>
        <w:t>с даты подведения</w:t>
      </w:r>
      <w:proofErr w:type="gramEnd"/>
      <w:r w:rsidRPr="00B7316E">
        <w:rPr>
          <w:rFonts w:ascii="Times New Roman" w:hAnsi="Times New Roman"/>
          <w:sz w:val="24"/>
        </w:rPr>
        <w:t xml:space="preserve"> итогов аукциона </w:t>
      </w:r>
      <w:r w:rsidRPr="00D30363">
        <w:rPr>
          <w:rFonts w:ascii="Times New Roman" w:hAnsi="Times New Roman"/>
          <w:sz w:val="24"/>
        </w:rPr>
        <w:t>и  уплатить  Продавцу стоимость имущества, установленную в результате аукциона, в сроки, определяемые договором купли-продажи;</w:t>
      </w:r>
    </w:p>
    <w:p w:rsidR="008C68FD" w:rsidRPr="00D30363" w:rsidRDefault="008C68FD" w:rsidP="008C68FD">
      <w:pPr>
        <w:pStyle w:val="ConsNonformat"/>
        <w:widowControl/>
        <w:spacing w:line="360" w:lineRule="auto"/>
        <w:ind w:right="0" w:firstLine="454"/>
        <w:jc w:val="both"/>
        <w:rPr>
          <w:rFonts w:ascii="Times New Roman" w:hAnsi="Times New Roman"/>
          <w:sz w:val="24"/>
        </w:rPr>
      </w:pPr>
      <w:r w:rsidRPr="00D30363">
        <w:rPr>
          <w:rFonts w:ascii="Times New Roman" w:hAnsi="Times New Roman"/>
          <w:sz w:val="24"/>
        </w:rPr>
        <w:t>Адрес и банковские реквизиты Претендента: ____________________________</w:t>
      </w:r>
    </w:p>
    <w:p w:rsidR="008C68FD" w:rsidRPr="00D30363" w:rsidRDefault="008C68FD" w:rsidP="008C68FD">
      <w:pPr>
        <w:pStyle w:val="ConsNonformat"/>
        <w:widowControl/>
        <w:spacing w:line="360" w:lineRule="auto"/>
        <w:ind w:right="0"/>
        <w:jc w:val="both"/>
        <w:rPr>
          <w:rFonts w:ascii="Times New Roman" w:hAnsi="Times New Roman"/>
          <w:sz w:val="24"/>
        </w:rPr>
      </w:pPr>
      <w:r w:rsidRPr="00D30363">
        <w:rPr>
          <w:rFonts w:ascii="Times New Roman" w:hAnsi="Times New Roman"/>
          <w:sz w:val="24"/>
        </w:rPr>
        <w:t>______________________________________________________________________</w:t>
      </w: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К заявке прилагаются:</w:t>
      </w: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1.</w:t>
      </w: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2.</w:t>
      </w:r>
    </w:p>
    <w:p w:rsidR="008C68FD" w:rsidRPr="00D30363" w:rsidRDefault="008C68FD" w:rsidP="008C68FD">
      <w:pPr>
        <w:pStyle w:val="ConsNonformat"/>
        <w:widowControl/>
        <w:ind w:right="0"/>
        <w:jc w:val="both"/>
        <w:rPr>
          <w:rFonts w:ascii="Times New Roman" w:hAnsi="Times New Roman"/>
          <w:sz w:val="24"/>
        </w:rPr>
      </w:pPr>
      <w:r>
        <w:rPr>
          <w:rFonts w:ascii="Times New Roman" w:hAnsi="Times New Roman"/>
          <w:sz w:val="24"/>
        </w:rPr>
        <w:t>3.</w:t>
      </w:r>
    </w:p>
    <w:p w:rsidR="008C68FD" w:rsidRPr="00D30363" w:rsidRDefault="008C68FD" w:rsidP="008C68FD">
      <w:pPr>
        <w:pStyle w:val="ConsNonformat"/>
        <w:widowControl/>
        <w:ind w:right="0"/>
        <w:jc w:val="both"/>
        <w:rPr>
          <w:rFonts w:ascii="Times New Roman" w:hAnsi="Times New Roman"/>
          <w:sz w:val="24"/>
        </w:rPr>
      </w:pPr>
      <w:r w:rsidRPr="00D30363">
        <w:rPr>
          <w:rFonts w:ascii="Times New Roman" w:hAnsi="Times New Roman"/>
          <w:sz w:val="24"/>
        </w:rPr>
        <w:t>К заявке также прилагаются:</w:t>
      </w:r>
    </w:p>
    <w:p w:rsidR="008C68FD" w:rsidRPr="00D30363" w:rsidRDefault="008C68FD" w:rsidP="008C68FD">
      <w:pPr>
        <w:pStyle w:val="ConsNonformat"/>
        <w:widowControl/>
        <w:numPr>
          <w:ilvl w:val="0"/>
          <w:numId w:val="4"/>
        </w:numPr>
        <w:ind w:right="0"/>
        <w:jc w:val="both"/>
        <w:rPr>
          <w:rFonts w:ascii="Times New Roman" w:hAnsi="Times New Roman"/>
          <w:sz w:val="24"/>
        </w:rPr>
      </w:pPr>
      <w:r w:rsidRPr="00D30363">
        <w:rPr>
          <w:rFonts w:ascii="Times New Roman" w:hAnsi="Times New Roman"/>
          <w:sz w:val="24"/>
        </w:rPr>
        <w:t>иные документы,  представляемые Претендентом в соответствии с требованиями   законодательства и   учредительными   документами Претендента;</w:t>
      </w:r>
    </w:p>
    <w:p w:rsidR="008C68FD" w:rsidRPr="00D30363" w:rsidRDefault="008C68FD" w:rsidP="008C68FD">
      <w:pPr>
        <w:pStyle w:val="ConsNonformat"/>
        <w:widowControl/>
        <w:numPr>
          <w:ilvl w:val="0"/>
          <w:numId w:val="4"/>
        </w:numPr>
        <w:ind w:right="0"/>
        <w:jc w:val="both"/>
        <w:rPr>
          <w:rFonts w:ascii="Times New Roman" w:hAnsi="Times New Roman"/>
          <w:sz w:val="24"/>
        </w:rPr>
      </w:pPr>
      <w:r w:rsidRPr="00D30363">
        <w:rPr>
          <w:rFonts w:ascii="Times New Roman" w:hAnsi="Times New Roman"/>
          <w:sz w:val="24"/>
        </w:rPr>
        <w:t>подписанная Претендентом опись представляемых документов.</w:t>
      </w:r>
    </w:p>
    <w:p w:rsidR="008C68FD" w:rsidRPr="00D30363" w:rsidRDefault="008C68FD" w:rsidP="008C68FD">
      <w:pPr>
        <w:pStyle w:val="ConsNonformat"/>
        <w:widowControl/>
        <w:spacing w:line="360" w:lineRule="auto"/>
        <w:ind w:right="0"/>
        <w:jc w:val="both"/>
        <w:rPr>
          <w:rFonts w:ascii="Times New Roman" w:hAnsi="Times New Roman"/>
          <w:sz w:val="24"/>
        </w:rPr>
      </w:pPr>
      <w:r w:rsidRPr="00D30363">
        <w:rPr>
          <w:rFonts w:ascii="Times New Roman" w:hAnsi="Times New Roman"/>
          <w:sz w:val="24"/>
        </w:rPr>
        <w:t>Подпись Претендента (его полномочного представителя)</w:t>
      </w:r>
    </w:p>
    <w:p w:rsidR="008C68FD" w:rsidRPr="00D30363" w:rsidRDefault="008C68FD" w:rsidP="008C68FD">
      <w:pPr>
        <w:pStyle w:val="ConsNonformat"/>
        <w:widowControl/>
        <w:spacing w:line="360" w:lineRule="auto"/>
        <w:ind w:right="0"/>
        <w:jc w:val="both"/>
        <w:rPr>
          <w:rFonts w:ascii="Times New Roman" w:hAnsi="Times New Roman"/>
          <w:sz w:val="24"/>
        </w:rPr>
      </w:pPr>
      <w:r w:rsidRPr="00D30363">
        <w:rPr>
          <w:rFonts w:ascii="Times New Roman" w:hAnsi="Times New Roman"/>
          <w:sz w:val="24"/>
        </w:rPr>
        <w:t>______________________________________________________________________</w:t>
      </w:r>
    </w:p>
    <w:p w:rsidR="008C68FD" w:rsidRPr="00D30363" w:rsidRDefault="008C68FD" w:rsidP="008C68FD">
      <w:pPr>
        <w:pStyle w:val="ConsNonformat"/>
        <w:widowControl/>
        <w:ind w:right="0"/>
        <w:jc w:val="both"/>
        <w:rPr>
          <w:rFonts w:ascii="Times New Roman" w:hAnsi="Times New Roman"/>
        </w:rPr>
      </w:pPr>
      <w:r w:rsidRPr="00D30363">
        <w:rPr>
          <w:rFonts w:ascii="Times New Roman" w:hAnsi="Times New Roman"/>
        </w:rPr>
        <w:t>М.П."___" _______________ 20__ г.</w:t>
      </w:r>
    </w:p>
    <w:p w:rsidR="008C68FD" w:rsidRPr="00D30363" w:rsidRDefault="008C68FD" w:rsidP="008C68FD">
      <w:pPr>
        <w:pStyle w:val="ConsNonformat"/>
        <w:widowControl/>
        <w:ind w:right="0"/>
        <w:jc w:val="both"/>
        <w:rPr>
          <w:rFonts w:ascii="Times New Roman" w:hAnsi="Times New Roman"/>
          <w:sz w:val="24"/>
        </w:rPr>
      </w:pPr>
    </w:p>
    <w:p w:rsidR="008C68FD" w:rsidRPr="00D30363" w:rsidRDefault="008C68FD" w:rsidP="008C68FD">
      <w:pPr>
        <w:pStyle w:val="ConsNonformat"/>
        <w:widowControl/>
        <w:pBdr>
          <w:bottom w:val="single" w:sz="12" w:space="1" w:color="auto"/>
        </w:pBdr>
        <w:ind w:right="0"/>
        <w:jc w:val="both"/>
        <w:rPr>
          <w:rFonts w:ascii="Times New Roman" w:hAnsi="Times New Roman"/>
          <w:sz w:val="24"/>
        </w:rPr>
      </w:pPr>
      <w:r w:rsidRPr="00D30363">
        <w:rPr>
          <w:rFonts w:ascii="Times New Roman" w:hAnsi="Times New Roman"/>
          <w:sz w:val="24"/>
        </w:rPr>
        <w:t>Заявка принята Продавцом:________________</w:t>
      </w:r>
    </w:p>
    <w:p w:rsidR="008C68FD" w:rsidRPr="00D30363" w:rsidRDefault="00745B0C" w:rsidP="008C68FD">
      <w:pPr>
        <w:pStyle w:val="ConsNonformat"/>
        <w:widowControl/>
        <w:pBdr>
          <w:bottom w:val="single" w:sz="12" w:space="1" w:color="auto"/>
        </w:pBdr>
        <w:ind w:right="0"/>
        <w:jc w:val="both"/>
        <w:rPr>
          <w:rFonts w:ascii="Times New Roman" w:hAnsi="Times New Roman"/>
          <w:sz w:val="24"/>
        </w:rPr>
      </w:pPr>
      <w:r>
        <w:rPr>
          <w:rFonts w:ascii="Times New Roman" w:hAnsi="Times New Roman"/>
          <w:sz w:val="24"/>
        </w:rPr>
        <w:t>Час</w:t>
      </w:r>
      <w:r w:rsidR="008C68FD" w:rsidRPr="00D30363">
        <w:rPr>
          <w:rFonts w:ascii="Times New Roman" w:hAnsi="Times New Roman"/>
          <w:sz w:val="24"/>
        </w:rPr>
        <w:t xml:space="preserve"> ______ мин. ______ "___" _________ 20__ г. за N _____</w:t>
      </w:r>
    </w:p>
    <w:p w:rsidR="00052BB8" w:rsidRDefault="00052BB8" w:rsidP="008C68FD">
      <w:pPr>
        <w:spacing w:after="0" w:line="240" w:lineRule="auto"/>
        <w:jc w:val="right"/>
        <w:rPr>
          <w:rFonts w:ascii="Times New Roman" w:eastAsia="Times New Roman" w:hAnsi="Times New Roman" w:cs="Times New Roman"/>
          <w:sz w:val="24"/>
          <w:szCs w:val="20"/>
          <w:lang w:eastAsia="ru-RU"/>
        </w:rPr>
      </w:pPr>
    </w:p>
    <w:p w:rsidR="00052BB8" w:rsidRDefault="00052BB8" w:rsidP="008C68FD">
      <w:pPr>
        <w:spacing w:after="0" w:line="240" w:lineRule="auto"/>
        <w:jc w:val="right"/>
        <w:rPr>
          <w:rFonts w:ascii="Times New Roman" w:eastAsia="Times New Roman" w:hAnsi="Times New Roman" w:cs="Times New Roman"/>
          <w:sz w:val="24"/>
          <w:szCs w:val="20"/>
          <w:lang w:eastAsia="ru-RU"/>
        </w:rPr>
      </w:pPr>
    </w:p>
    <w:p w:rsidR="00020A8F" w:rsidRDefault="00020A8F" w:rsidP="008C68FD">
      <w:pPr>
        <w:spacing w:after="0" w:line="240" w:lineRule="auto"/>
        <w:jc w:val="right"/>
        <w:rPr>
          <w:rFonts w:ascii="Times New Roman" w:eastAsia="Times New Roman" w:hAnsi="Times New Roman" w:cs="Times New Roman"/>
          <w:sz w:val="24"/>
          <w:szCs w:val="20"/>
          <w:lang w:eastAsia="ru-RU"/>
        </w:rPr>
      </w:pPr>
    </w:p>
    <w:p w:rsidR="00CB140D" w:rsidRDefault="00CB140D" w:rsidP="008C68FD">
      <w:pPr>
        <w:spacing w:after="0" w:line="240" w:lineRule="auto"/>
        <w:jc w:val="right"/>
        <w:rPr>
          <w:rFonts w:ascii="Times New Roman" w:eastAsia="Times New Roman" w:hAnsi="Times New Roman" w:cs="Times New Roman"/>
          <w:sz w:val="24"/>
          <w:szCs w:val="20"/>
          <w:lang w:eastAsia="ru-RU"/>
        </w:rPr>
      </w:pPr>
    </w:p>
    <w:p w:rsidR="00CB140D" w:rsidRDefault="00CB140D" w:rsidP="008C68FD">
      <w:pPr>
        <w:spacing w:after="0" w:line="240" w:lineRule="auto"/>
        <w:jc w:val="right"/>
        <w:rPr>
          <w:rFonts w:ascii="Times New Roman" w:eastAsia="Times New Roman" w:hAnsi="Times New Roman" w:cs="Times New Roman"/>
          <w:sz w:val="24"/>
          <w:szCs w:val="20"/>
          <w:lang w:eastAsia="ru-RU"/>
        </w:rPr>
      </w:pPr>
    </w:p>
    <w:p w:rsidR="0035102F" w:rsidRPr="0035102F" w:rsidRDefault="0035102F" w:rsidP="0035102F">
      <w:pPr>
        <w:jc w:val="right"/>
        <w:rPr>
          <w:rFonts w:ascii="Times New Roman" w:eastAsia="Times New Roman" w:hAnsi="Times New Roman" w:cs="Times New Roman"/>
          <w:bCs/>
          <w:sz w:val="24"/>
          <w:szCs w:val="24"/>
          <w:lang w:eastAsia="ru-RU"/>
        </w:rPr>
      </w:pPr>
      <w:r w:rsidRPr="0035102F">
        <w:rPr>
          <w:rFonts w:ascii="Times New Roman" w:eastAsia="Times New Roman" w:hAnsi="Times New Roman" w:cs="Times New Roman"/>
          <w:bCs/>
          <w:sz w:val="24"/>
          <w:szCs w:val="24"/>
          <w:lang w:eastAsia="ru-RU"/>
        </w:rPr>
        <w:lastRenderedPageBreak/>
        <w:t>Приложение № 2</w:t>
      </w:r>
    </w:p>
    <w:p w:rsidR="0035102F" w:rsidRPr="0035102F" w:rsidRDefault="0035102F" w:rsidP="0035102F">
      <w:pPr>
        <w:spacing w:after="0"/>
        <w:jc w:val="center"/>
        <w:rPr>
          <w:rFonts w:ascii="Times New Roman" w:eastAsia="Times New Roman" w:hAnsi="Times New Roman" w:cs="Times New Roman"/>
          <w:b/>
          <w:bCs/>
          <w:sz w:val="24"/>
          <w:szCs w:val="24"/>
          <w:lang w:eastAsia="ru-RU"/>
        </w:rPr>
      </w:pPr>
      <w:r w:rsidRPr="0035102F">
        <w:rPr>
          <w:rFonts w:ascii="Times New Roman" w:eastAsia="Times New Roman" w:hAnsi="Times New Roman" w:cs="Times New Roman"/>
          <w:b/>
          <w:bCs/>
          <w:sz w:val="24"/>
          <w:szCs w:val="24"/>
          <w:lang w:eastAsia="ru-RU"/>
        </w:rPr>
        <w:t>ДОГОВОР № ___</w:t>
      </w:r>
    </w:p>
    <w:p w:rsidR="0035102F" w:rsidRPr="0035102F" w:rsidRDefault="0035102F" w:rsidP="0035102F">
      <w:pPr>
        <w:spacing w:after="0"/>
        <w:jc w:val="center"/>
        <w:rPr>
          <w:rFonts w:ascii="Times New Roman" w:eastAsia="Times New Roman" w:hAnsi="Times New Roman" w:cs="Times New Roman"/>
          <w:b/>
          <w:bCs/>
          <w:sz w:val="24"/>
          <w:szCs w:val="24"/>
          <w:lang w:eastAsia="ru-RU"/>
        </w:rPr>
      </w:pPr>
      <w:r w:rsidRPr="0035102F">
        <w:rPr>
          <w:rFonts w:ascii="Times New Roman" w:eastAsia="Times New Roman" w:hAnsi="Times New Roman" w:cs="Times New Roman"/>
          <w:b/>
          <w:bCs/>
          <w:sz w:val="24"/>
          <w:szCs w:val="24"/>
          <w:lang w:eastAsia="ru-RU"/>
        </w:rPr>
        <w:t xml:space="preserve">КУПЛИ-ПРОДАЖИ </w:t>
      </w:r>
    </w:p>
    <w:p w:rsidR="0035102F" w:rsidRPr="0035102F" w:rsidRDefault="0035102F" w:rsidP="0035102F">
      <w:pPr>
        <w:spacing w:after="0"/>
        <w:jc w:val="center"/>
        <w:rPr>
          <w:rFonts w:ascii="Times New Roman" w:eastAsia="Times New Roman" w:hAnsi="Times New Roman" w:cs="Times New Roman"/>
          <w:b/>
          <w:bCs/>
          <w:sz w:val="24"/>
          <w:szCs w:val="24"/>
          <w:lang w:eastAsia="ru-RU"/>
        </w:rPr>
      </w:pPr>
      <w:r w:rsidRPr="0035102F">
        <w:rPr>
          <w:rFonts w:ascii="Times New Roman" w:eastAsia="Times New Roman" w:hAnsi="Times New Roman" w:cs="Times New Roman"/>
          <w:b/>
          <w:bCs/>
          <w:sz w:val="24"/>
          <w:szCs w:val="24"/>
          <w:lang w:eastAsia="ru-RU"/>
        </w:rPr>
        <w:t xml:space="preserve">недвижимого имущества </w:t>
      </w:r>
    </w:p>
    <w:p w:rsidR="0035102F" w:rsidRPr="0035102F" w:rsidRDefault="00614E93" w:rsidP="003510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 2022</w:t>
      </w:r>
      <w:r w:rsidR="0035102F" w:rsidRPr="0035102F">
        <w:rPr>
          <w:rFonts w:ascii="Times New Roman" w:eastAsia="Times New Roman" w:hAnsi="Times New Roman" w:cs="Times New Roman"/>
          <w:lang w:eastAsia="ru-RU"/>
        </w:rPr>
        <w:t xml:space="preserve"> г.</w:t>
      </w:r>
      <w:r w:rsidR="0035102F" w:rsidRPr="0035102F">
        <w:rPr>
          <w:rFonts w:ascii="Times New Roman" w:eastAsia="Times New Roman" w:hAnsi="Times New Roman" w:cs="Times New Roman"/>
          <w:lang w:eastAsia="ru-RU"/>
        </w:rPr>
        <w:tab/>
      </w:r>
      <w:r w:rsidR="0035102F" w:rsidRPr="0035102F">
        <w:rPr>
          <w:rFonts w:ascii="Times New Roman" w:eastAsia="Times New Roman" w:hAnsi="Times New Roman" w:cs="Times New Roman"/>
          <w:lang w:eastAsia="ru-RU"/>
        </w:rPr>
        <w:tab/>
      </w:r>
      <w:r w:rsidR="0035102F" w:rsidRPr="0035102F">
        <w:rPr>
          <w:rFonts w:ascii="Times New Roman" w:eastAsia="Times New Roman" w:hAnsi="Times New Roman" w:cs="Times New Roman"/>
          <w:lang w:eastAsia="ru-RU"/>
        </w:rPr>
        <w:tab/>
      </w:r>
      <w:r w:rsidR="0035102F" w:rsidRPr="0035102F">
        <w:rPr>
          <w:rFonts w:ascii="Times New Roman" w:eastAsia="Times New Roman" w:hAnsi="Times New Roman" w:cs="Times New Roman"/>
          <w:lang w:eastAsia="ru-RU"/>
        </w:rPr>
        <w:tab/>
      </w:r>
      <w:r w:rsidR="0035102F" w:rsidRPr="0035102F">
        <w:rPr>
          <w:rFonts w:ascii="Times New Roman" w:eastAsia="Times New Roman" w:hAnsi="Times New Roman" w:cs="Times New Roman"/>
          <w:lang w:eastAsia="ru-RU"/>
        </w:rPr>
        <w:tab/>
      </w:r>
      <w:r w:rsidR="0035102F" w:rsidRPr="0035102F">
        <w:rPr>
          <w:rFonts w:ascii="Times New Roman" w:eastAsia="Times New Roman" w:hAnsi="Times New Roman" w:cs="Times New Roman"/>
          <w:lang w:eastAsia="ru-RU"/>
        </w:rPr>
        <w:tab/>
        <w:t xml:space="preserve">                                     г. Усинск </w:t>
      </w:r>
    </w:p>
    <w:p w:rsidR="0035102F" w:rsidRPr="0035102F" w:rsidRDefault="0035102F" w:rsidP="0035102F">
      <w:pPr>
        <w:spacing w:after="0" w:line="240" w:lineRule="auto"/>
        <w:rPr>
          <w:rFonts w:ascii="Times New Roman" w:eastAsia="Times New Roman" w:hAnsi="Times New Roman" w:cs="Times New Roman"/>
          <w:sz w:val="24"/>
          <w:szCs w:val="24"/>
          <w:lang w:eastAsia="ru-RU"/>
        </w:rPr>
      </w:pP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Calibri" w:hAnsi="Times New Roman" w:cs="Times New Roman"/>
          <w:b/>
          <w:bCs/>
          <w:sz w:val="26"/>
          <w:szCs w:val="26"/>
        </w:rPr>
        <w:t>Администрация муниципального образования городского округа «Усинск», ИНН: 1106020111, ОГРН: 1061106001395</w:t>
      </w:r>
      <w:r w:rsidRPr="0035102F">
        <w:rPr>
          <w:rFonts w:ascii="Times New Roman" w:eastAsia="Calibri" w:hAnsi="Times New Roman" w:cs="Times New Roman"/>
          <w:bCs/>
          <w:sz w:val="26"/>
          <w:szCs w:val="26"/>
        </w:rPr>
        <w:t xml:space="preserve">, именуемая в дальнейшем «Продавец», в лице председателя Комитета по управлению муниципальным имуществом администрации муниципального образования городского округа «Усинск» </w:t>
      </w:r>
      <w:r w:rsidR="00833EE5">
        <w:rPr>
          <w:rFonts w:ascii="Times New Roman" w:eastAsia="Calibri" w:hAnsi="Times New Roman" w:cs="Times New Roman"/>
          <w:b/>
          <w:bCs/>
          <w:sz w:val="26"/>
          <w:szCs w:val="26"/>
        </w:rPr>
        <w:t>Сулеймановой Натальи Анатольевны</w:t>
      </w:r>
      <w:r w:rsidR="00833EE5">
        <w:rPr>
          <w:rFonts w:ascii="Times New Roman" w:eastAsia="Calibri" w:hAnsi="Times New Roman" w:cs="Times New Roman"/>
          <w:bCs/>
          <w:sz w:val="26"/>
          <w:szCs w:val="26"/>
        </w:rPr>
        <w:t>, действующей</w:t>
      </w:r>
      <w:r w:rsidR="001856BF">
        <w:rPr>
          <w:rFonts w:ascii="Times New Roman" w:eastAsia="Calibri" w:hAnsi="Times New Roman" w:cs="Times New Roman"/>
          <w:bCs/>
          <w:sz w:val="26"/>
          <w:szCs w:val="26"/>
        </w:rPr>
        <w:t xml:space="preserve"> на основании доверенности от </w:t>
      </w:r>
      <w:r w:rsidR="00840A6F">
        <w:rPr>
          <w:rFonts w:ascii="Times New Roman" w:eastAsia="Calibri" w:hAnsi="Times New Roman" w:cs="Times New Roman"/>
          <w:bCs/>
          <w:sz w:val="26"/>
          <w:szCs w:val="26"/>
        </w:rPr>
        <w:t>29 марта</w:t>
      </w:r>
      <w:r w:rsidR="00614E93">
        <w:rPr>
          <w:rFonts w:ascii="Times New Roman" w:eastAsia="Calibri" w:hAnsi="Times New Roman" w:cs="Times New Roman"/>
          <w:bCs/>
          <w:sz w:val="26"/>
          <w:szCs w:val="26"/>
        </w:rPr>
        <w:t xml:space="preserve"> 2022 года № </w:t>
      </w:r>
      <w:r w:rsidR="00840A6F">
        <w:rPr>
          <w:rFonts w:ascii="Times New Roman" w:eastAsia="Calibri" w:hAnsi="Times New Roman" w:cs="Times New Roman"/>
          <w:bCs/>
          <w:sz w:val="26"/>
          <w:szCs w:val="26"/>
        </w:rPr>
        <w:t>71</w:t>
      </w:r>
      <w:r w:rsidRPr="0035102F">
        <w:rPr>
          <w:rFonts w:ascii="Times New Roman" w:eastAsia="Calibri" w:hAnsi="Times New Roman" w:cs="Times New Roman"/>
          <w:bCs/>
          <w:sz w:val="26"/>
          <w:szCs w:val="26"/>
        </w:rPr>
        <w:t>, с одной стороны,</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w:t>
      </w:r>
      <w:r w:rsidRPr="0035102F">
        <w:rPr>
          <w:rFonts w:ascii="Times New Roman" w:eastAsia="Calibri" w:hAnsi="Times New Roman" w:cs="Times New Roman"/>
          <w:sz w:val="26"/>
          <w:szCs w:val="26"/>
        </w:rPr>
        <w:t xml:space="preserve"> именуемый в дальнейшем «Покупатель»,</w:t>
      </w:r>
      <w:r w:rsidRPr="0035102F">
        <w:rPr>
          <w:rFonts w:ascii="Times New Roman" w:eastAsia="Times New Roman" w:hAnsi="Times New Roman" w:cs="Times New Roman"/>
          <w:sz w:val="26"/>
          <w:szCs w:val="26"/>
          <w:lang w:eastAsia="ru-RU"/>
        </w:rPr>
        <w:t xml:space="preserve"> с другой стороны, именуемые при совместном упоминании «Стороны», заключили настоящий Договор о нижеследующем:</w:t>
      </w:r>
    </w:p>
    <w:p w:rsidR="0035102F" w:rsidRPr="0035102F" w:rsidRDefault="0035102F" w:rsidP="0035102F">
      <w:pPr>
        <w:numPr>
          <w:ilvl w:val="0"/>
          <w:numId w:val="9"/>
        </w:numPr>
        <w:spacing w:after="0"/>
        <w:contextualSpacing/>
        <w:jc w:val="center"/>
        <w:rPr>
          <w:rFonts w:ascii="Times New Roman" w:eastAsia="Times New Roman" w:hAnsi="Times New Roman" w:cs="Times New Roman"/>
          <w:b/>
          <w:sz w:val="26"/>
          <w:szCs w:val="26"/>
          <w:lang w:eastAsia="ru-RU"/>
        </w:rPr>
      </w:pPr>
      <w:r w:rsidRPr="0035102F">
        <w:rPr>
          <w:rFonts w:ascii="Times New Roman" w:eastAsia="Times New Roman" w:hAnsi="Times New Roman" w:cs="Times New Roman"/>
          <w:b/>
          <w:sz w:val="26"/>
          <w:szCs w:val="26"/>
          <w:lang w:eastAsia="ru-RU"/>
        </w:rPr>
        <w:t>Предмет договора</w:t>
      </w:r>
    </w:p>
    <w:p w:rsidR="0035102F" w:rsidRPr="0035102F" w:rsidRDefault="0035102F" w:rsidP="00D97A5E">
      <w:pPr>
        <w:spacing w:after="0"/>
        <w:ind w:firstLine="567"/>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1.1. Продавец обязуется передать в собственность Покупателя следующее недвижимое имущество:_______________________________________________, (именуемое далее – Имущество), а Покупатель обязуется принять Имущество и уплатить за него определенную настоящим Договором цену.</w:t>
      </w:r>
    </w:p>
    <w:p w:rsidR="0035102F" w:rsidRPr="0035102F" w:rsidRDefault="0035102F" w:rsidP="00D97A5E">
      <w:pPr>
        <w:spacing w:after="0"/>
        <w:ind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 xml:space="preserve">1.2. Имущество принадлежит Продавцу на праве собственности </w:t>
      </w:r>
      <w:r w:rsidR="00D97A5E">
        <w:rPr>
          <w:rFonts w:ascii="Times New Roman" w:eastAsia="Calibri" w:hAnsi="Times New Roman" w:cs="Times New Roman"/>
          <w:sz w:val="26"/>
          <w:szCs w:val="26"/>
        </w:rPr>
        <w:t>___________</w:t>
      </w:r>
      <w:r w:rsidRPr="0035102F">
        <w:rPr>
          <w:rFonts w:ascii="Times New Roman" w:eastAsia="Calibri" w:hAnsi="Times New Roman" w:cs="Times New Roman"/>
          <w:sz w:val="26"/>
          <w:szCs w:val="26"/>
        </w:rPr>
        <w:t>.</w:t>
      </w:r>
    </w:p>
    <w:p w:rsidR="0035102F" w:rsidRPr="0035102F" w:rsidRDefault="0035102F" w:rsidP="00D97A5E">
      <w:pPr>
        <w:spacing w:after="0"/>
        <w:ind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Существующие ограничения (обременения) права: не зарегистрировано.</w:t>
      </w:r>
    </w:p>
    <w:p w:rsidR="0035102F" w:rsidRPr="0035102F" w:rsidRDefault="0035102F" w:rsidP="00D97A5E">
      <w:pPr>
        <w:spacing w:after="0"/>
        <w:ind w:firstLine="567"/>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1.3. Настоящий Договор заключен на основании протокола №_____ </w:t>
      </w:r>
      <w:proofErr w:type="gramStart"/>
      <w:r w:rsidRPr="0035102F">
        <w:rPr>
          <w:rFonts w:ascii="Times New Roman" w:eastAsia="Times New Roman" w:hAnsi="Times New Roman" w:cs="Times New Roman"/>
          <w:sz w:val="26"/>
          <w:szCs w:val="26"/>
          <w:lang w:eastAsia="ru-RU"/>
        </w:rPr>
        <w:t>от</w:t>
      </w:r>
      <w:proofErr w:type="gramEnd"/>
      <w:r w:rsidRPr="0035102F">
        <w:rPr>
          <w:rFonts w:ascii="Times New Roman" w:eastAsia="Times New Roman" w:hAnsi="Times New Roman" w:cs="Times New Roman"/>
          <w:sz w:val="26"/>
          <w:szCs w:val="26"/>
          <w:lang w:eastAsia="ru-RU"/>
        </w:rPr>
        <w:t xml:space="preserve"> __________________ </w:t>
      </w:r>
      <w:proofErr w:type="gramStart"/>
      <w:r w:rsidRPr="0035102F">
        <w:rPr>
          <w:rFonts w:ascii="Times New Roman" w:eastAsia="Times New Roman" w:hAnsi="Times New Roman" w:cs="Times New Roman"/>
          <w:sz w:val="26"/>
          <w:szCs w:val="26"/>
          <w:lang w:eastAsia="ru-RU"/>
        </w:rPr>
        <w:t>об</w:t>
      </w:r>
      <w:proofErr w:type="gramEnd"/>
      <w:r w:rsidRPr="0035102F">
        <w:rPr>
          <w:rFonts w:ascii="Times New Roman" w:eastAsia="Times New Roman" w:hAnsi="Times New Roman" w:cs="Times New Roman"/>
          <w:sz w:val="26"/>
          <w:szCs w:val="26"/>
          <w:lang w:eastAsia="ru-RU"/>
        </w:rPr>
        <w:t xml:space="preserve"> итогах аукциона по продаже Имущества.</w:t>
      </w:r>
    </w:p>
    <w:p w:rsidR="0035102F" w:rsidRPr="0035102F" w:rsidRDefault="0035102F" w:rsidP="00D97A5E">
      <w:pPr>
        <w:ind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1.4. Покупатель   признает,   что   состояние   и   качество  Имущества соответствует  условиям настоящего Договора. Условия приобретения Имущества и его  использования  Покупателю известны. Покупатель  признает,  что  сведения,  представленные    Продавцом,    соответствуют    действительному состоянию Имущества.</w:t>
      </w:r>
    </w:p>
    <w:p w:rsidR="0035102F" w:rsidRPr="0035102F" w:rsidRDefault="0035102F" w:rsidP="0035102F">
      <w:pPr>
        <w:numPr>
          <w:ilvl w:val="0"/>
          <w:numId w:val="9"/>
        </w:numPr>
        <w:spacing w:after="0"/>
        <w:contextualSpacing/>
        <w:jc w:val="center"/>
        <w:rPr>
          <w:rFonts w:ascii="Times New Roman" w:eastAsia="Times New Roman" w:hAnsi="Times New Roman" w:cs="Times New Roman"/>
          <w:b/>
          <w:sz w:val="26"/>
          <w:szCs w:val="26"/>
          <w:lang w:eastAsia="ru-RU"/>
        </w:rPr>
      </w:pPr>
      <w:r w:rsidRPr="0035102F">
        <w:rPr>
          <w:rFonts w:ascii="Times New Roman" w:eastAsia="Times New Roman" w:hAnsi="Times New Roman" w:cs="Times New Roman"/>
          <w:b/>
          <w:sz w:val="26"/>
          <w:szCs w:val="26"/>
          <w:lang w:eastAsia="ru-RU"/>
        </w:rPr>
        <w:t>Цена продажи и порядок расчетов</w:t>
      </w:r>
    </w:p>
    <w:p w:rsidR="0035102F" w:rsidRPr="0035102F" w:rsidRDefault="0035102F" w:rsidP="0035102F">
      <w:pPr>
        <w:spacing w:after="0"/>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             2.1. Определенная по итогам аукциона цена продажи Имущества, указанного в п.1.1 настоящего Договора, составляет________________________________________, без НДС. </w:t>
      </w:r>
    </w:p>
    <w:p w:rsidR="0035102F" w:rsidRPr="0035102F" w:rsidRDefault="0035102F" w:rsidP="0035102F">
      <w:pPr>
        <w:tabs>
          <w:tab w:val="left" w:pos="5346"/>
        </w:tabs>
        <w:spacing w:after="0"/>
        <w:jc w:val="both"/>
        <w:rPr>
          <w:rFonts w:ascii="Times New Roman" w:eastAsia="Times New Roman" w:hAnsi="Times New Roman" w:cs="Times New Roman"/>
          <w:bCs/>
          <w:sz w:val="26"/>
          <w:szCs w:val="26"/>
          <w:lang w:eastAsia="ru-RU"/>
        </w:rPr>
      </w:pPr>
    </w:p>
    <w:p w:rsidR="0035102F" w:rsidRPr="0035102F" w:rsidRDefault="0035102F" w:rsidP="0035102F">
      <w:pPr>
        <w:tabs>
          <w:tab w:val="left" w:pos="5346"/>
        </w:tabs>
        <w:spacing w:after="0"/>
        <w:jc w:val="both"/>
        <w:rPr>
          <w:rFonts w:ascii="Times New Roman" w:eastAsia="Times New Roman" w:hAnsi="Times New Roman" w:cs="Times New Roman"/>
          <w:bCs/>
          <w:sz w:val="26"/>
          <w:szCs w:val="26"/>
          <w:lang w:eastAsia="ru-RU"/>
        </w:rPr>
      </w:pPr>
      <w:r w:rsidRPr="0035102F">
        <w:rPr>
          <w:rFonts w:ascii="Times New Roman" w:eastAsia="Times New Roman" w:hAnsi="Times New Roman" w:cs="Times New Roman"/>
          <w:bCs/>
          <w:sz w:val="26"/>
          <w:szCs w:val="26"/>
          <w:lang w:eastAsia="ru-RU"/>
        </w:rPr>
        <w:t>Продавец______________________                 Покупатель______________________</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2.2. Сумма задатка, внесенная Покупателем для участия в аукционе, в размере_______________________________________________________________, засчитывается в оплату приобретаемого Имущества. </w:t>
      </w:r>
    </w:p>
    <w:p w:rsidR="0035102F" w:rsidRPr="0035102F" w:rsidRDefault="0035102F" w:rsidP="0035102F">
      <w:pPr>
        <w:spacing w:after="0"/>
        <w:jc w:val="both"/>
        <w:rPr>
          <w:rFonts w:ascii="Times New Roman" w:eastAsia="Times New Roman" w:hAnsi="Times New Roman" w:cs="Times New Roman"/>
          <w:bCs/>
          <w:sz w:val="26"/>
          <w:szCs w:val="26"/>
          <w:lang w:eastAsia="ru-RU"/>
        </w:rPr>
      </w:pPr>
      <w:r w:rsidRPr="0035102F">
        <w:rPr>
          <w:rFonts w:ascii="Times New Roman" w:eastAsia="Times New Roman" w:hAnsi="Times New Roman" w:cs="Times New Roman"/>
          <w:sz w:val="26"/>
          <w:szCs w:val="26"/>
          <w:lang w:eastAsia="ru-RU"/>
        </w:rPr>
        <w:t xml:space="preserve">            2.3. Оставшаяся часть цены Имущества, подлежащая уплате Покупателем, составляет_________________________________________________. (без учёта НДС) и уплачивается Покупателем путем перечисления на </w:t>
      </w:r>
      <w:r w:rsidRPr="0035102F">
        <w:rPr>
          <w:rFonts w:ascii="Times New Roman" w:eastAsia="Times New Roman" w:hAnsi="Times New Roman" w:cs="Times New Roman"/>
          <w:bCs/>
          <w:sz w:val="26"/>
          <w:szCs w:val="26"/>
          <w:lang w:eastAsia="ru-RU"/>
        </w:rPr>
        <w:t>расчетный счет:</w:t>
      </w:r>
    </w:p>
    <w:p w:rsidR="0035102F" w:rsidRPr="0035102F" w:rsidRDefault="00357DB2" w:rsidP="00357DB2">
      <w:pPr>
        <w:spacing w:after="0"/>
        <w:jc w:val="both"/>
        <w:rPr>
          <w:rFonts w:ascii="Times New Roman" w:eastAsia="Times New Roman" w:hAnsi="Times New Roman" w:cs="Times New Roman"/>
          <w:sz w:val="26"/>
          <w:szCs w:val="26"/>
          <w:lang w:eastAsia="ru-RU"/>
        </w:rPr>
      </w:pPr>
      <w:r w:rsidRPr="00357DB2">
        <w:rPr>
          <w:rFonts w:ascii="Times New Roman" w:eastAsia="Times New Roman" w:hAnsi="Times New Roman" w:cs="Times New Roman"/>
          <w:bCs/>
          <w:sz w:val="26"/>
          <w:szCs w:val="26"/>
          <w:lang w:eastAsia="ru-RU"/>
        </w:rPr>
        <w:lastRenderedPageBreak/>
        <w:t>УФК по Республике Коми (Комитет по управлению муниципальным имуществом администрации муниципального образования городского округа «Усинск», л/с 04073001590)</w:t>
      </w:r>
      <w:r>
        <w:rPr>
          <w:rFonts w:ascii="Times New Roman" w:eastAsia="Times New Roman" w:hAnsi="Times New Roman" w:cs="Times New Roman"/>
          <w:bCs/>
          <w:sz w:val="26"/>
          <w:szCs w:val="26"/>
          <w:lang w:eastAsia="ru-RU"/>
        </w:rPr>
        <w:t xml:space="preserve">, </w:t>
      </w:r>
      <w:r w:rsidRPr="00357DB2">
        <w:rPr>
          <w:rFonts w:ascii="Times New Roman" w:eastAsia="Times New Roman" w:hAnsi="Times New Roman" w:cs="Times New Roman"/>
          <w:bCs/>
          <w:sz w:val="26"/>
          <w:szCs w:val="26"/>
          <w:lang w:eastAsia="ru-RU"/>
        </w:rPr>
        <w:t>к/с</w:t>
      </w:r>
      <w:r>
        <w:rPr>
          <w:rFonts w:ascii="Times New Roman" w:eastAsia="Times New Roman" w:hAnsi="Times New Roman" w:cs="Times New Roman"/>
          <w:bCs/>
          <w:sz w:val="26"/>
          <w:szCs w:val="26"/>
          <w:lang w:eastAsia="ru-RU"/>
        </w:rPr>
        <w:t xml:space="preserve">  </w:t>
      </w:r>
      <w:r w:rsidRPr="00357DB2">
        <w:rPr>
          <w:rFonts w:ascii="Times New Roman" w:eastAsia="Times New Roman" w:hAnsi="Times New Roman" w:cs="Times New Roman"/>
          <w:bCs/>
          <w:sz w:val="26"/>
          <w:szCs w:val="26"/>
          <w:lang w:eastAsia="ru-RU"/>
        </w:rPr>
        <w:t>401 028 102 453 700000 74</w:t>
      </w:r>
      <w:r>
        <w:rPr>
          <w:rFonts w:ascii="Times New Roman" w:eastAsia="Times New Roman" w:hAnsi="Times New Roman" w:cs="Times New Roman"/>
          <w:bCs/>
          <w:sz w:val="26"/>
          <w:szCs w:val="26"/>
          <w:lang w:eastAsia="ru-RU"/>
        </w:rPr>
        <w:t xml:space="preserve">, </w:t>
      </w:r>
      <w:proofErr w:type="gramStart"/>
      <w:r>
        <w:rPr>
          <w:rFonts w:ascii="Times New Roman" w:eastAsia="Times New Roman" w:hAnsi="Times New Roman" w:cs="Times New Roman"/>
          <w:bCs/>
          <w:sz w:val="26"/>
          <w:szCs w:val="26"/>
          <w:lang w:eastAsia="ru-RU"/>
        </w:rPr>
        <w:t>р</w:t>
      </w:r>
      <w:proofErr w:type="gramEnd"/>
      <w:r>
        <w:rPr>
          <w:rFonts w:ascii="Times New Roman" w:eastAsia="Times New Roman" w:hAnsi="Times New Roman" w:cs="Times New Roman"/>
          <w:bCs/>
          <w:sz w:val="26"/>
          <w:szCs w:val="26"/>
          <w:lang w:eastAsia="ru-RU"/>
        </w:rPr>
        <w:t xml:space="preserve">/с  </w:t>
      </w:r>
      <w:r w:rsidRPr="00357DB2">
        <w:rPr>
          <w:rFonts w:ascii="Times New Roman" w:eastAsia="Times New Roman" w:hAnsi="Times New Roman" w:cs="Times New Roman"/>
          <w:bCs/>
          <w:sz w:val="26"/>
          <w:szCs w:val="26"/>
          <w:lang w:eastAsia="ru-RU"/>
        </w:rPr>
        <w:t>031 006 430 000 000 10700</w:t>
      </w:r>
      <w:r>
        <w:rPr>
          <w:rFonts w:ascii="Times New Roman" w:eastAsia="Times New Roman" w:hAnsi="Times New Roman" w:cs="Times New Roman"/>
          <w:bCs/>
          <w:sz w:val="26"/>
          <w:szCs w:val="26"/>
          <w:lang w:eastAsia="ru-RU"/>
        </w:rPr>
        <w:t xml:space="preserve"> </w:t>
      </w:r>
      <w:r w:rsidR="0035102F" w:rsidRPr="0035102F">
        <w:rPr>
          <w:rFonts w:ascii="Times New Roman" w:eastAsia="Times New Roman" w:hAnsi="Times New Roman" w:cs="Times New Roman"/>
          <w:bCs/>
          <w:sz w:val="26"/>
          <w:szCs w:val="26"/>
          <w:lang w:eastAsia="ru-RU"/>
        </w:rPr>
        <w:t xml:space="preserve">в  </w:t>
      </w:r>
      <w:r w:rsidRPr="00357DB2">
        <w:rPr>
          <w:rFonts w:ascii="Times New Roman" w:eastAsia="Times New Roman" w:hAnsi="Times New Roman" w:cs="Times New Roman"/>
          <w:bCs/>
          <w:sz w:val="26"/>
          <w:szCs w:val="26"/>
          <w:lang w:eastAsia="ru-RU"/>
        </w:rPr>
        <w:t>ОТДЕЛЕНИЕ – НБ РЕСПУБЛИКА КОМИ БАНКА РОССИИ// УФК по Республике Коми г. Сыктывкар</w:t>
      </w:r>
      <w:r w:rsidR="0035102F" w:rsidRPr="0035102F">
        <w:rPr>
          <w:rFonts w:ascii="Times New Roman" w:eastAsia="Times New Roman" w:hAnsi="Times New Roman" w:cs="Times New Roman"/>
          <w:bCs/>
          <w:sz w:val="26"/>
          <w:szCs w:val="26"/>
          <w:lang w:eastAsia="ru-RU"/>
        </w:rPr>
        <w:t xml:space="preserve">, КБК 963 114 02043 04 0000 410, ИНН 1106020249, КПП 110601001, БИК </w:t>
      </w:r>
      <w:r w:rsidRPr="00357DB2">
        <w:rPr>
          <w:rFonts w:ascii="Times New Roman" w:eastAsia="Times New Roman" w:hAnsi="Times New Roman" w:cs="Times New Roman"/>
          <w:bCs/>
          <w:sz w:val="26"/>
          <w:szCs w:val="26"/>
          <w:lang w:eastAsia="ru-RU"/>
        </w:rPr>
        <w:t>018702501</w:t>
      </w:r>
      <w:r w:rsidR="0035102F" w:rsidRPr="0035102F">
        <w:rPr>
          <w:rFonts w:ascii="Times New Roman" w:eastAsia="Times New Roman" w:hAnsi="Times New Roman" w:cs="Times New Roman"/>
          <w:bCs/>
          <w:sz w:val="26"/>
          <w:szCs w:val="26"/>
          <w:lang w:eastAsia="ru-RU"/>
        </w:rPr>
        <w:t xml:space="preserve">,  ОКТМО – 87723000, </w:t>
      </w:r>
      <w:r w:rsidR="0035102F" w:rsidRPr="0035102F">
        <w:rPr>
          <w:rFonts w:ascii="Times New Roman" w:eastAsia="Times New Roman" w:hAnsi="Times New Roman" w:cs="Times New Roman"/>
          <w:sz w:val="26"/>
          <w:szCs w:val="26"/>
          <w:lang w:eastAsia="ru-RU"/>
        </w:rPr>
        <w:t>в течение 10 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35102F" w:rsidRPr="0035102F" w:rsidRDefault="0035102F" w:rsidP="0035102F">
      <w:pPr>
        <w:spacing w:after="0"/>
        <w:ind w:firstLine="708"/>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2.4. Налог на добавленную стоимость (НДС) от реализации имущества по настоящему </w:t>
      </w:r>
      <w:r w:rsidRPr="0035102F">
        <w:rPr>
          <w:rFonts w:ascii="Times New Roman" w:eastAsia="Times New Roman" w:hAnsi="Times New Roman" w:cs="Times New Roman"/>
          <w:color w:val="000000" w:themeColor="text1"/>
          <w:sz w:val="26"/>
          <w:szCs w:val="26"/>
          <w:lang w:eastAsia="ru-RU"/>
        </w:rPr>
        <w:t>Договору уплачивается Покупателем в порядке, установленном налоговым законодательством Российской Федерации</w:t>
      </w:r>
      <w:r w:rsidRPr="0035102F">
        <w:rPr>
          <w:rFonts w:ascii="Times New Roman" w:eastAsia="Times New Roman" w:hAnsi="Times New Roman" w:cs="Times New Roman"/>
          <w:sz w:val="26"/>
          <w:szCs w:val="26"/>
          <w:lang w:eastAsia="ru-RU"/>
        </w:rPr>
        <w:t xml:space="preserve">. </w:t>
      </w:r>
    </w:p>
    <w:p w:rsidR="0035102F" w:rsidRPr="0035102F" w:rsidRDefault="0035102F" w:rsidP="0035102F">
      <w:pPr>
        <w:spacing w:after="0"/>
        <w:ind w:firstLine="708"/>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2.6. Уплата Покупателем цены продажи Имущества подтверждается выпиской со счета Продавца о поступлении денежных средств. </w:t>
      </w:r>
    </w:p>
    <w:p w:rsidR="0035102F" w:rsidRPr="0035102F" w:rsidRDefault="0035102F" w:rsidP="0035102F">
      <w:pPr>
        <w:spacing w:after="0"/>
        <w:jc w:val="both"/>
        <w:rPr>
          <w:rFonts w:ascii="Times New Roman" w:eastAsia="Times New Roman" w:hAnsi="Times New Roman" w:cs="Times New Roman"/>
          <w:b/>
          <w:bCs/>
          <w:sz w:val="26"/>
          <w:szCs w:val="26"/>
          <w:lang w:eastAsia="ru-RU"/>
        </w:rPr>
      </w:pPr>
    </w:p>
    <w:p w:rsidR="0035102F" w:rsidRPr="0035102F" w:rsidRDefault="0035102F" w:rsidP="0035102F">
      <w:pPr>
        <w:spacing w:after="0"/>
        <w:jc w:val="center"/>
        <w:rPr>
          <w:rFonts w:ascii="Times New Roman" w:eastAsia="Times New Roman" w:hAnsi="Times New Roman" w:cs="Times New Roman"/>
          <w:b/>
          <w:bCs/>
          <w:sz w:val="26"/>
          <w:szCs w:val="26"/>
          <w:lang w:eastAsia="ru-RU"/>
        </w:rPr>
      </w:pPr>
      <w:r w:rsidRPr="0035102F">
        <w:rPr>
          <w:rFonts w:ascii="Times New Roman" w:eastAsia="Times New Roman" w:hAnsi="Times New Roman" w:cs="Times New Roman"/>
          <w:b/>
          <w:bCs/>
          <w:sz w:val="26"/>
          <w:szCs w:val="26"/>
          <w:lang w:eastAsia="ru-RU"/>
        </w:rPr>
        <w:t>3. Обязанности сторон</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3.1. Продавец обязан:</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а) принять от Покупателя денежные средства в счет оплаты Имущества;</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б) передать покупателю Имущество по акту приема-передачи в срок, установленный настоящим Договором;</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в) выдать справку Покупателю о том, что оплата приобретенного им Имущества произведена в полном объёме.</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3.2. Покупатель обязан:</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а) в предусмотренный п.2.3 настоящего Договора срок произвести оплату стоимости Имущества;</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б) принять Имущество по акту приема-передачи. </w:t>
      </w:r>
    </w:p>
    <w:p w:rsidR="0035102F" w:rsidRPr="0035102F" w:rsidRDefault="0035102F" w:rsidP="0035102F">
      <w:pPr>
        <w:tabs>
          <w:tab w:val="left" w:pos="576"/>
        </w:tabs>
        <w:spacing w:before="120" w:after="0"/>
        <w:ind w:firstLine="567"/>
        <w:jc w:val="center"/>
        <w:rPr>
          <w:rFonts w:ascii="Times New Roman" w:eastAsia="Calibri" w:hAnsi="Times New Roman" w:cs="Times New Roman"/>
          <w:b/>
          <w:sz w:val="26"/>
          <w:szCs w:val="26"/>
        </w:rPr>
      </w:pPr>
    </w:p>
    <w:p w:rsidR="0035102F" w:rsidRPr="0035102F" w:rsidRDefault="0035102F" w:rsidP="0035102F">
      <w:pPr>
        <w:tabs>
          <w:tab w:val="left" w:pos="576"/>
        </w:tabs>
        <w:spacing w:before="120" w:after="0"/>
        <w:ind w:firstLine="567"/>
        <w:jc w:val="center"/>
        <w:rPr>
          <w:rFonts w:ascii="Times New Roman" w:eastAsia="Calibri" w:hAnsi="Times New Roman" w:cs="Times New Roman"/>
          <w:b/>
          <w:sz w:val="26"/>
          <w:szCs w:val="26"/>
        </w:rPr>
      </w:pPr>
      <w:r w:rsidRPr="0035102F">
        <w:rPr>
          <w:rFonts w:ascii="Times New Roman" w:eastAsia="Calibri" w:hAnsi="Times New Roman" w:cs="Times New Roman"/>
          <w:b/>
          <w:sz w:val="26"/>
          <w:szCs w:val="26"/>
        </w:rPr>
        <w:t>4. Передача имущества</w:t>
      </w:r>
    </w:p>
    <w:p w:rsidR="0035102F" w:rsidRPr="0035102F" w:rsidRDefault="0035102F" w:rsidP="0035102F">
      <w:pPr>
        <w:tabs>
          <w:tab w:val="left" w:pos="576"/>
          <w:tab w:val="left" w:pos="993"/>
          <w:tab w:val="left" w:pos="1134"/>
        </w:tabs>
        <w:spacing w:before="120" w:after="0"/>
        <w:ind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4.1. Передача имущества Продавцом Покупателю производится путем двустороннего подписания передаточного акта, в течение 10 (десяти) календарных дней с момента подписания настоящего договора.</w:t>
      </w:r>
    </w:p>
    <w:p w:rsidR="0035102F" w:rsidRPr="0035102F" w:rsidRDefault="0035102F" w:rsidP="0035102F">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С момента подписания передаточного акта, ответственность за сохранность имущества, равно как и риск случайной порчи или гибели имущества, несет Покупатель.</w:t>
      </w:r>
    </w:p>
    <w:p w:rsidR="0035102F" w:rsidRPr="0035102F" w:rsidRDefault="0035102F" w:rsidP="0035102F">
      <w:pPr>
        <w:tabs>
          <w:tab w:val="left" w:pos="576"/>
          <w:tab w:val="left" w:pos="1134"/>
        </w:tabs>
        <w:spacing w:before="120" w:after="0" w:line="240" w:lineRule="auto"/>
        <w:ind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4.2. Обязательство Продавца по передаче имущества считается исполненным после подписания Сторонами передаточного акта.</w:t>
      </w:r>
    </w:p>
    <w:p w:rsidR="0035102F" w:rsidRPr="0035102F" w:rsidRDefault="0035102F" w:rsidP="0035102F">
      <w:pPr>
        <w:spacing w:after="0"/>
        <w:ind w:firstLine="576"/>
        <w:jc w:val="center"/>
        <w:rPr>
          <w:rFonts w:ascii="Times New Roman" w:eastAsia="Calibri" w:hAnsi="Times New Roman" w:cs="Times New Roman"/>
          <w:b/>
          <w:sz w:val="26"/>
          <w:szCs w:val="26"/>
        </w:rPr>
      </w:pPr>
    </w:p>
    <w:p w:rsidR="0035102F" w:rsidRPr="0035102F" w:rsidRDefault="0035102F" w:rsidP="0035102F">
      <w:pPr>
        <w:spacing w:after="0"/>
        <w:ind w:firstLine="576"/>
        <w:jc w:val="center"/>
        <w:rPr>
          <w:rFonts w:ascii="Times New Roman" w:eastAsia="Calibri" w:hAnsi="Times New Roman" w:cs="Times New Roman"/>
          <w:b/>
          <w:sz w:val="26"/>
          <w:szCs w:val="26"/>
        </w:rPr>
      </w:pPr>
      <w:r w:rsidRPr="0035102F">
        <w:rPr>
          <w:rFonts w:ascii="Times New Roman" w:eastAsia="Calibri" w:hAnsi="Times New Roman" w:cs="Times New Roman"/>
          <w:b/>
          <w:sz w:val="26"/>
          <w:szCs w:val="26"/>
        </w:rPr>
        <w:t>5. Возникновение права собственности</w:t>
      </w:r>
    </w:p>
    <w:p w:rsidR="0035102F" w:rsidRPr="0035102F" w:rsidRDefault="0035102F" w:rsidP="0035102F">
      <w:pPr>
        <w:spacing w:after="0"/>
        <w:ind w:firstLine="576"/>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 xml:space="preserve">5.1. Право собственности на имущество возникает у Покупателя с момента </w:t>
      </w:r>
      <w:proofErr w:type="gramStart"/>
      <w:r w:rsidRPr="0035102F">
        <w:rPr>
          <w:rFonts w:ascii="Times New Roman" w:eastAsia="Calibri" w:hAnsi="Times New Roman" w:cs="Times New Roman"/>
          <w:sz w:val="26"/>
          <w:szCs w:val="26"/>
        </w:rPr>
        <w:t>проведения государственной регистрации перехода права собственности</w:t>
      </w:r>
      <w:proofErr w:type="gramEnd"/>
      <w:r w:rsidRPr="0035102F">
        <w:rPr>
          <w:rFonts w:ascii="Times New Roman" w:eastAsia="Calibri" w:hAnsi="Times New Roman" w:cs="Times New Roman"/>
          <w:sz w:val="26"/>
          <w:szCs w:val="26"/>
        </w:rPr>
        <w:t xml:space="preserve"> в </w:t>
      </w:r>
      <w:r w:rsidRPr="0035102F">
        <w:rPr>
          <w:rFonts w:ascii="Times New Roman" w:eastAsia="Calibri" w:hAnsi="Times New Roman" w:cs="Times New Roman"/>
          <w:sz w:val="26"/>
          <w:szCs w:val="26"/>
        </w:rPr>
        <w:lastRenderedPageBreak/>
        <w:t>Управлении Федеральной службы государственной регистрации, кадастра и картографии по РК.</w:t>
      </w:r>
    </w:p>
    <w:p w:rsidR="0035102F" w:rsidRPr="0035102F" w:rsidRDefault="0035102F" w:rsidP="0035102F">
      <w:pPr>
        <w:spacing w:after="0"/>
        <w:ind w:firstLine="576"/>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 xml:space="preserve">5.2. Покупатель осуществляет государственную регистрацию перехода права собственности на имущество и несет все расходы, связанные с ней. </w:t>
      </w:r>
    </w:p>
    <w:p w:rsidR="0035102F" w:rsidRPr="0035102F" w:rsidRDefault="0035102F" w:rsidP="0035102F">
      <w:pPr>
        <w:spacing w:after="0"/>
        <w:ind w:firstLine="576"/>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В течение 3 (трех) календарных дней с момента государственной регистрации настоящего Договора Покупатель обязан предоставить  Продавцу сведения о государственной регистрации настоящего договора.</w:t>
      </w:r>
    </w:p>
    <w:p w:rsidR="0035102F" w:rsidRPr="0035102F" w:rsidRDefault="0035102F" w:rsidP="0035102F">
      <w:pPr>
        <w:spacing w:after="0"/>
        <w:ind w:firstLine="576"/>
        <w:jc w:val="both"/>
        <w:rPr>
          <w:rFonts w:ascii="Times New Roman" w:eastAsia="Calibri" w:hAnsi="Times New Roman" w:cs="Times New Roman"/>
          <w:sz w:val="26"/>
          <w:szCs w:val="26"/>
        </w:rPr>
      </w:pPr>
    </w:p>
    <w:p w:rsidR="0035102F" w:rsidRPr="0035102F" w:rsidRDefault="0035102F" w:rsidP="0035102F">
      <w:pPr>
        <w:spacing w:after="0"/>
        <w:ind w:firstLine="576"/>
        <w:jc w:val="center"/>
        <w:rPr>
          <w:rFonts w:ascii="Times New Roman" w:eastAsia="Calibri" w:hAnsi="Times New Roman" w:cs="Times New Roman"/>
          <w:b/>
          <w:sz w:val="26"/>
          <w:szCs w:val="26"/>
        </w:rPr>
      </w:pPr>
      <w:r w:rsidRPr="0035102F">
        <w:rPr>
          <w:rFonts w:ascii="Times New Roman" w:eastAsia="Calibri" w:hAnsi="Times New Roman" w:cs="Times New Roman"/>
          <w:b/>
          <w:sz w:val="26"/>
          <w:szCs w:val="26"/>
        </w:rPr>
        <w:t>6. Особые обстоятельства</w:t>
      </w:r>
    </w:p>
    <w:p w:rsidR="0035102F" w:rsidRPr="0035102F" w:rsidRDefault="0035102F" w:rsidP="0035102F">
      <w:pPr>
        <w:spacing w:after="0"/>
        <w:ind w:firstLine="576"/>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6.1. 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rsidR="0035102F" w:rsidRPr="0035102F" w:rsidRDefault="0035102F" w:rsidP="0035102F">
      <w:pPr>
        <w:spacing w:after="0"/>
        <w:ind w:firstLine="576"/>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6.2.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35102F" w:rsidRPr="0035102F" w:rsidRDefault="0035102F" w:rsidP="0035102F">
      <w:pPr>
        <w:spacing w:after="0"/>
        <w:ind w:firstLine="576"/>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6.3. Об этих обстоятельствах каждая из сторон обязана немедленно известить другую сторону.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rsidR="0035102F" w:rsidRPr="0035102F" w:rsidRDefault="0035102F" w:rsidP="0035102F">
      <w:pPr>
        <w:spacing w:after="0"/>
        <w:jc w:val="center"/>
        <w:rPr>
          <w:rFonts w:ascii="Times New Roman" w:eastAsia="Times New Roman" w:hAnsi="Times New Roman" w:cs="Times New Roman"/>
          <w:b/>
          <w:sz w:val="26"/>
          <w:szCs w:val="26"/>
          <w:lang w:eastAsia="ru-RU"/>
        </w:rPr>
      </w:pPr>
    </w:p>
    <w:p w:rsidR="0035102F" w:rsidRPr="0035102F" w:rsidRDefault="0035102F" w:rsidP="0035102F">
      <w:pPr>
        <w:spacing w:after="0"/>
        <w:jc w:val="center"/>
        <w:rPr>
          <w:rFonts w:ascii="Times New Roman" w:eastAsia="Times New Roman" w:hAnsi="Times New Roman" w:cs="Times New Roman"/>
          <w:b/>
          <w:sz w:val="26"/>
          <w:szCs w:val="26"/>
          <w:lang w:eastAsia="ru-RU"/>
        </w:rPr>
      </w:pPr>
      <w:r w:rsidRPr="0035102F">
        <w:rPr>
          <w:rFonts w:ascii="Times New Roman" w:eastAsia="Times New Roman" w:hAnsi="Times New Roman" w:cs="Times New Roman"/>
          <w:b/>
          <w:sz w:val="26"/>
          <w:szCs w:val="26"/>
          <w:lang w:eastAsia="ru-RU"/>
        </w:rPr>
        <w:t>7. Ответственность сторон</w:t>
      </w:r>
    </w:p>
    <w:p w:rsidR="0035102F" w:rsidRPr="0035102F" w:rsidRDefault="00D97A5E" w:rsidP="0035102F">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5102F" w:rsidRPr="0035102F">
        <w:rPr>
          <w:rFonts w:ascii="Times New Roman" w:eastAsia="Times New Roman" w:hAnsi="Times New Roman" w:cs="Times New Roman"/>
          <w:sz w:val="26"/>
          <w:szCs w:val="26"/>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35102F" w:rsidRPr="0035102F" w:rsidRDefault="00D97A5E" w:rsidP="0035102F">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5102F" w:rsidRPr="0035102F">
        <w:rPr>
          <w:rFonts w:ascii="Times New Roman" w:eastAsia="Times New Roman" w:hAnsi="Times New Roman" w:cs="Times New Roman"/>
          <w:sz w:val="26"/>
          <w:szCs w:val="26"/>
          <w:lang w:eastAsia="ru-RU"/>
        </w:rPr>
        <w:t>.2. В случае нарушения срока, указанного в п.2.3 настоящего Договора, Покупатель уплачивает Продавцу пени в размере 0,1 % от неуплаченной в срок суммы денежных средств, за каждый день просрочки.</w:t>
      </w:r>
    </w:p>
    <w:p w:rsidR="0035102F" w:rsidRPr="0035102F" w:rsidRDefault="00D97A5E" w:rsidP="0035102F">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5102F" w:rsidRPr="0035102F">
        <w:rPr>
          <w:rFonts w:ascii="Times New Roman" w:eastAsia="Times New Roman" w:hAnsi="Times New Roman" w:cs="Times New Roman"/>
          <w:sz w:val="26"/>
          <w:szCs w:val="26"/>
          <w:lang w:eastAsia="ru-RU"/>
        </w:rPr>
        <w:t>.3. Просрочка внесения денежных сре</w:t>
      </w:r>
      <w:proofErr w:type="gramStart"/>
      <w:r w:rsidR="0035102F" w:rsidRPr="0035102F">
        <w:rPr>
          <w:rFonts w:ascii="Times New Roman" w:eastAsia="Times New Roman" w:hAnsi="Times New Roman" w:cs="Times New Roman"/>
          <w:sz w:val="26"/>
          <w:szCs w:val="26"/>
          <w:lang w:eastAsia="ru-RU"/>
        </w:rPr>
        <w:t>дств в сч</w:t>
      </w:r>
      <w:proofErr w:type="gramEnd"/>
      <w:r w:rsidR="0035102F" w:rsidRPr="0035102F">
        <w:rPr>
          <w:rFonts w:ascii="Times New Roman" w:eastAsia="Times New Roman" w:hAnsi="Times New Roman" w:cs="Times New Roman"/>
          <w:sz w:val="26"/>
          <w:szCs w:val="26"/>
          <w:lang w:eastAsia="ru-RU"/>
        </w:rPr>
        <w:t xml:space="preserve">ёт оплаты Имущества свыше десяти дней расценивается Продавцом как отказ Покупателя от исполнения обязательств </w:t>
      </w:r>
      <w:r w:rsidR="0035102F" w:rsidRPr="0035102F">
        <w:rPr>
          <w:rFonts w:ascii="Times New Roman" w:eastAsia="Times New Roman" w:hAnsi="Times New Roman" w:cs="Times New Roman"/>
          <w:sz w:val="26"/>
          <w:szCs w:val="26"/>
          <w:lang w:eastAsia="ru-RU"/>
        </w:rPr>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35102F" w:rsidRPr="0035102F" w:rsidRDefault="0035102F" w:rsidP="0035102F">
      <w:pPr>
        <w:spacing w:after="0"/>
        <w:jc w:val="center"/>
        <w:rPr>
          <w:rFonts w:ascii="Times New Roman" w:eastAsia="Times New Roman" w:hAnsi="Times New Roman" w:cs="Times New Roman"/>
          <w:b/>
          <w:sz w:val="26"/>
          <w:szCs w:val="26"/>
          <w:lang w:eastAsia="ru-RU"/>
        </w:rPr>
      </w:pPr>
    </w:p>
    <w:p w:rsidR="0035102F" w:rsidRPr="0035102F" w:rsidRDefault="0035102F" w:rsidP="0035102F">
      <w:pPr>
        <w:spacing w:after="0"/>
        <w:jc w:val="center"/>
        <w:rPr>
          <w:rFonts w:ascii="Times New Roman" w:eastAsia="Times New Roman" w:hAnsi="Times New Roman" w:cs="Times New Roman"/>
          <w:b/>
          <w:sz w:val="26"/>
          <w:szCs w:val="26"/>
          <w:lang w:eastAsia="ru-RU"/>
        </w:rPr>
      </w:pPr>
      <w:r w:rsidRPr="0035102F">
        <w:rPr>
          <w:rFonts w:ascii="Times New Roman" w:eastAsia="Times New Roman" w:hAnsi="Times New Roman" w:cs="Times New Roman"/>
          <w:b/>
          <w:sz w:val="26"/>
          <w:szCs w:val="26"/>
          <w:lang w:eastAsia="ru-RU"/>
        </w:rPr>
        <w:t>8. Заключительные положения</w:t>
      </w:r>
    </w:p>
    <w:p w:rsidR="0035102F" w:rsidRPr="0035102F" w:rsidRDefault="0035102F" w:rsidP="006A5011">
      <w:pPr>
        <w:tabs>
          <w:tab w:val="left" w:pos="5346"/>
        </w:tabs>
        <w:spacing w:after="0"/>
        <w:ind w:firstLine="567"/>
        <w:jc w:val="both"/>
        <w:rPr>
          <w:rFonts w:ascii="Times New Roman" w:eastAsia="Times New Roman" w:hAnsi="Times New Roman" w:cs="Times New Roman"/>
          <w:bCs/>
          <w:sz w:val="26"/>
          <w:szCs w:val="26"/>
          <w:lang w:eastAsia="ru-RU"/>
        </w:rPr>
      </w:pPr>
      <w:r w:rsidRPr="0035102F">
        <w:rPr>
          <w:rFonts w:ascii="Times New Roman" w:eastAsia="Times New Roman" w:hAnsi="Times New Roman" w:cs="Times New Roman"/>
          <w:sz w:val="26"/>
          <w:szCs w:val="26"/>
          <w:lang w:eastAsia="ru-RU"/>
        </w:rPr>
        <w:t xml:space="preserve">8.1. </w:t>
      </w:r>
      <w:r w:rsidRPr="0035102F">
        <w:rPr>
          <w:rFonts w:ascii="Times New Roman" w:eastAsia="Calibri" w:hAnsi="Times New Roman" w:cs="Times New Roman"/>
          <w:sz w:val="26"/>
          <w:szCs w:val="26"/>
        </w:rPr>
        <w:t>Настоящий договор вступает в силу с момента его подписания Сторонами и действует до полного выполнения всех предусмотренных обязательств.</w:t>
      </w:r>
      <w:r w:rsidRPr="0035102F">
        <w:rPr>
          <w:rFonts w:ascii="Times New Roman" w:eastAsia="Times New Roman" w:hAnsi="Times New Roman" w:cs="Times New Roman"/>
          <w:bCs/>
          <w:sz w:val="26"/>
          <w:szCs w:val="26"/>
          <w:lang w:eastAsia="ru-RU"/>
        </w:rPr>
        <w:t xml:space="preserve"> </w:t>
      </w:r>
    </w:p>
    <w:p w:rsidR="0035102F" w:rsidRPr="0035102F" w:rsidRDefault="0035102F" w:rsidP="006A5011">
      <w:pPr>
        <w:tabs>
          <w:tab w:val="left" w:pos="5346"/>
        </w:tabs>
        <w:spacing w:after="0"/>
        <w:ind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8.2. Договор составлен в трех экземплярах, по одному экземпляру Продавцу, Покупателю и Управлению Федеральной службы государственной регистрации, кадастра и картографии по РК.</w:t>
      </w:r>
    </w:p>
    <w:p w:rsidR="009E5745" w:rsidRPr="00625D59" w:rsidRDefault="0035102F" w:rsidP="006A5011">
      <w:pPr>
        <w:spacing w:after="0"/>
        <w:ind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lastRenderedPageBreak/>
        <w:t xml:space="preserve">8.3. </w:t>
      </w:r>
      <w:r w:rsidR="009E5745" w:rsidRPr="007143B5">
        <w:rPr>
          <w:rFonts w:ascii="Times New Roman" w:eastAsia="Calibri" w:hAnsi="Times New Roman" w:cs="Times New Roman"/>
          <w:sz w:val="26"/>
          <w:szCs w:val="26"/>
        </w:rPr>
        <w:t>Стороны подтверждают выполнение Продавцом и Покупателем условий, установленных Федеральным законом от 21 декабря 2001 года № 178-ФЗ (редакция от 02 августа 2019 года) "О приватизации государственного и муниципального имущества".</w:t>
      </w:r>
    </w:p>
    <w:p w:rsidR="0035102F" w:rsidRPr="0035102F" w:rsidRDefault="0035102F" w:rsidP="006A5011">
      <w:pPr>
        <w:spacing w:after="0"/>
        <w:ind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8.4. Споры,  возникающие  между  Сторонами  в  ходе  исполнения  настоящего  Договора, рассматриваются  в судах общей юрисдикции, арбитражных судах Российской Федерации.</w:t>
      </w: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p>
    <w:p w:rsidR="0035102F" w:rsidRPr="0035102F" w:rsidRDefault="0035102F" w:rsidP="0035102F">
      <w:pPr>
        <w:suppressAutoHyphens/>
        <w:spacing w:after="0"/>
        <w:ind w:firstLine="720"/>
        <w:jc w:val="center"/>
        <w:rPr>
          <w:rFonts w:ascii="Times New Roman" w:eastAsia="Times New Roman" w:hAnsi="Times New Roman" w:cs="Times New Roman"/>
          <w:b/>
          <w:bCs/>
          <w:sz w:val="26"/>
          <w:szCs w:val="26"/>
          <w:lang w:eastAsia="ru-RU"/>
        </w:rPr>
      </w:pPr>
      <w:r w:rsidRPr="0035102F">
        <w:rPr>
          <w:rFonts w:ascii="Times New Roman" w:eastAsia="Times New Roman" w:hAnsi="Times New Roman" w:cs="Times New Roman"/>
          <w:b/>
          <w:bCs/>
          <w:sz w:val="26"/>
          <w:szCs w:val="26"/>
          <w:lang w:eastAsia="ru-RU"/>
        </w:rPr>
        <w:t>9. Реквизиты сторон</w:t>
      </w:r>
    </w:p>
    <w:p w:rsidR="0035102F" w:rsidRPr="0035102F" w:rsidRDefault="0035102F" w:rsidP="0035102F">
      <w:pPr>
        <w:suppressAutoHyphens/>
        <w:spacing w:after="0"/>
        <w:ind w:firstLine="708"/>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ПРОДАВЕЦ: </w:t>
      </w:r>
    </w:p>
    <w:p w:rsidR="0035102F" w:rsidRPr="0035102F" w:rsidRDefault="00623A77" w:rsidP="0035102F">
      <w:pPr>
        <w:suppressAutoHyphens/>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КУМИ А</w:t>
      </w:r>
      <w:r w:rsidR="0035102F" w:rsidRPr="0035102F">
        <w:rPr>
          <w:rFonts w:ascii="Times New Roman" w:eastAsia="Times New Roman" w:hAnsi="Times New Roman" w:cs="Times New Roman"/>
          <w:b/>
          <w:sz w:val="26"/>
          <w:szCs w:val="26"/>
          <w:lang w:eastAsia="ru-RU"/>
        </w:rPr>
        <w:t>МО ГО «УСИНСК»</w:t>
      </w:r>
    </w:p>
    <w:p w:rsidR="0035102F" w:rsidRPr="0035102F" w:rsidRDefault="0035102F" w:rsidP="0035102F">
      <w:pPr>
        <w:suppressAutoHyphens/>
        <w:spacing w:after="0"/>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Адрес</w:t>
      </w:r>
      <w:r w:rsidRPr="0035102F">
        <w:rPr>
          <w:rFonts w:ascii="Times New Roman" w:eastAsia="Times New Roman" w:hAnsi="Times New Roman" w:cs="Times New Roman"/>
          <w:sz w:val="26"/>
          <w:szCs w:val="26"/>
          <w:lang w:eastAsia="ru-RU"/>
        </w:rPr>
        <w:tab/>
      </w:r>
      <w:r w:rsidRPr="0035102F">
        <w:rPr>
          <w:rFonts w:ascii="Times New Roman" w:eastAsia="Times New Roman" w:hAnsi="Times New Roman" w:cs="Times New Roman"/>
          <w:sz w:val="26"/>
          <w:szCs w:val="26"/>
          <w:lang w:eastAsia="ru-RU"/>
        </w:rPr>
        <w:tab/>
        <w:t>169710, Республика Коми, г. Усинск, ул. Ленина, д.13</w:t>
      </w:r>
    </w:p>
    <w:p w:rsidR="0035102F" w:rsidRPr="0035102F" w:rsidRDefault="0035102F" w:rsidP="0035102F">
      <w:pPr>
        <w:suppressAutoHyphens/>
        <w:spacing w:after="0"/>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Телефоны</w:t>
      </w:r>
      <w:r w:rsidRPr="0035102F">
        <w:rPr>
          <w:rFonts w:ascii="Times New Roman" w:eastAsia="Times New Roman" w:hAnsi="Times New Roman" w:cs="Times New Roman"/>
          <w:sz w:val="26"/>
          <w:szCs w:val="26"/>
          <w:lang w:eastAsia="ru-RU"/>
        </w:rPr>
        <w:tab/>
        <w:t>28189, 27534, 28130 (104), 28130 (145), 28130 (159)</w:t>
      </w:r>
    </w:p>
    <w:p w:rsidR="0035102F" w:rsidRPr="0035102F" w:rsidRDefault="0035102F" w:rsidP="0035102F">
      <w:pPr>
        <w:suppressAutoHyphens/>
        <w:spacing w:after="0"/>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ИНН/КПП </w:t>
      </w:r>
      <w:r w:rsidRPr="0035102F">
        <w:rPr>
          <w:rFonts w:ascii="Times New Roman" w:eastAsia="Times New Roman" w:hAnsi="Times New Roman" w:cs="Times New Roman"/>
          <w:sz w:val="26"/>
          <w:szCs w:val="26"/>
          <w:lang w:eastAsia="ru-RU"/>
        </w:rPr>
        <w:tab/>
        <w:t>1106020249/110601001</w:t>
      </w:r>
    </w:p>
    <w:p w:rsidR="0035102F" w:rsidRPr="0035102F" w:rsidRDefault="0035102F" w:rsidP="0035102F">
      <w:pPr>
        <w:suppressAutoHyphens/>
        <w:spacing w:after="0"/>
        <w:outlineLvl w:val="7"/>
        <w:rPr>
          <w:rFonts w:ascii="Times New Roman" w:eastAsia="Times New Roman" w:hAnsi="Times New Roman" w:cs="Times New Roman"/>
          <w:i/>
          <w:iCs/>
          <w:sz w:val="26"/>
          <w:szCs w:val="26"/>
          <w:lang w:eastAsia="ru-RU"/>
        </w:rPr>
      </w:pPr>
    </w:p>
    <w:p w:rsidR="0035102F" w:rsidRPr="0035102F" w:rsidRDefault="0035102F" w:rsidP="0035102F">
      <w:pPr>
        <w:suppressAutoHyphens/>
        <w:spacing w:after="0"/>
        <w:rPr>
          <w:rFonts w:ascii="Times New Roman" w:eastAsia="Times New Roman" w:hAnsi="Times New Roman" w:cs="Times New Roman"/>
          <w:iCs/>
          <w:sz w:val="26"/>
          <w:szCs w:val="26"/>
          <w:lang w:eastAsia="ru-RU"/>
        </w:rPr>
      </w:pPr>
      <w:r w:rsidRPr="0035102F">
        <w:rPr>
          <w:rFonts w:ascii="Times New Roman" w:eastAsia="Times New Roman" w:hAnsi="Times New Roman" w:cs="Times New Roman"/>
          <w:iCs/>
          <w:sz w:val="26"/>
          <w:szCs w:val="26"/>
          <w:lang w:eastAsia="ru-RU"/>
        </w:rPr>
        <w:tab/>
        <w:t>ПОКУПАТЕЛЬ:</w:t>
      </w:r>
    </w:p>
    <w:p w:rsidR="0035102F" w:rsidRPr="0035102F" w:rsidRDefault="0035102F" w:rsidP="0035102F">
      <w:pPr>
        <w:suppressAutoHyphens/>
        <w:spacing w:after="0"/>
        <w:jc w:val="center"/>
        <w:rPr>
          <w:rFonts w:ascii="Times New Roman" w:eastAsia="Times New Roman" w:hAnsi="Times New Roman" w:cs="Times New Roman"/>
          <w:b/>
          <w:sz w:val="26"/>
          <w:szCs w:val="26"/>
          <w:lang w:eastAsia="ru-RU"/>
        </w:rPr>
      </w:pPr>
    </w:p>
    <w:p w:rsidR="0035102F" w:rsidRPr="0035102F" w:rsidRDefault="0035102F" w:rsidP="0035102F">
      <w:pPr>
        <w:suppressAutoHyphens/>
        <w:spacing w:after="0"/>
        <w:jc w:val="center"/>
        <w:rPr>
          <w:rFonts w:ascii="Times New Roman" w:eastAsia="Times New Roman" w:hAnsi="Times New Roman" w:cs="Times New Roman"/>
          <w:b/>
          <w:sz w:val="26"/>
          <w:szCs w:val="26"/>
          <w:lang w:eastAsia="ru-RU"/>
        </w:rPr>
      </w:pPr>
    </w:p>
    <w:p w:rsidR="0035102F" w:rsidRPr="0035102F" w:rsidRDefault="0035102F" w:rsidP="0035102F">
      <w:pPr>
        <w:suppressAutoHyphens/>
        <w:spacing w:after="0"/>
        <w:jc w:val="center"/>
        <w:rPr>
          <w:rFonts w:ascii="Times New Roman" w:eastAsia="Times New Roman" w:hAnsi="Times New Roman" w:cs="Times New Roman"/>
          <w:b/>
          <w:sz w:val="26"/>
          <w:szCs w:val="26"/>
          <w:lang w:eastAsia="ru-RU"/>
        </w:rPr>
      </w:pPr>
    </w:p>
    <w:p w:rsidR="0035102F" w:rsidRPr="0035102F" w:rsidRDefault="0035102F" w:rsidP="0035102F">
      <w:pPr>
        <w:suppressAutoHyphens/>
        <w:spacing w:after="0"/>
        <w:jc w:val="center"/>
        <w:rPr>
          <w:rFonts w:ascii="Times New Roman" w:eastAsia="Times New Roman" w:hAnsi="Times New Roman" w:cs="Times New Roman"/>
          <w:b/>
          <w:sz w:val="26"/>
          <w:szCs w:val="26"/>
          <w:lang w:eastAsia="ru-RU"/>
        </w:rPr>
      </w:pPr>
      <w:r w:rsidRPr="0035102F">
        <w:rPr>
          <w:rFonts w:ascii="Times New Roman" w:eastAsia="Times New Roman" w:hAnsi="Times New Roman" w:cs="Times New Roman"/>
          <w:b/>
          <w:sz w:val="26"/>
          <w:szCs w:val="26"/>
          <w:lang w:eastAsia="ru-RU"/>
        </w:rPr>
        <w:t>10. Подписи сторон</w:t>
      </w:r>
    </w:p>
    <w:p w:rsidR="0035102F" w:rsidRPr="0035102F" w:rsidRDefault="0035102F" w:rsidP="0035102F">
      <w:pPr>
        <w:suppressAutoHyphens/>
        <w:spacing w:after="0"/>
        <w:rPr>
          <w:rFonts w:ascii="Times New Roman" w:eastAsia="Times New Roman" w:hAnsi="Times New Roman" w:cs="Times New Roman"/>
          <w:sz w:val="24"/>
          <w:szCs w:val="24"/>
          <w:lang w:eastAsia="ru-RU"/>
        </w:rPr>
      </w:pPr>
      <w:r w:rsidRPr="0035102F">
        <w:rPr>
          <w:rFonts w:ascii="Times New Roman" w:eastAsia="Times New Roman" w:hAnsi="Times New Roman" w:cs="Times New Roman"/>
          <w:sz w:val="24"/>
          <w:szCs w:val="24"/>
          <w:lang w:eastAsia="ru-RU"/>
        </w:rPr>
        <w:t>от Продавца</w:t>
      </w:r>
    </w:p>
    <w:tbl>
      <w:tblPr>
        <w:tblW w:w="11401" w:type="dxa"/>
        <w:tblInd w:w="108" w:type="dxa"/>
        <w:tblLook w:val="04A0" w:firstRow="1" w:lastRow="0" w:firstColumn="1" w:lastColumn="0" w:noHBand="0" w:noVBand="1"/>
      </w:tblPr>
      <w:tblGrid>
        <w:gridCol w:w="4253"/>
        <w:gridCol w:w="3402"/>
        <w:gridCol w:w="2551"/>
        <w:gridCol w:w="1195"/>
      </w:tblGrid>
      <w:tr w:rsidR="0035102F" w:rsidRPr="0035102F" w:rsidTr="00833EE5">
        <w:trPr>
          <w:gridAfter w:val="1"/>
          <w:wAfter w:w="1195" w:type="dxa"/>
          <w:trHeight w:val="880"/>
        </w:trPr>
        <w:tc>
          <w:tcPr>
            <w:tcW w:w="4253" w:type="dxa"/>
          </w:tcPr>
          <w:p w:rsidR="0035102F" w:rsidRPr="0035102F" w:rsidRDefault="0035102F" w:rsidP="0035102F">
            <w:pPr>
              <w:suppressAutoHyphens/>
              <w:spacing w:after="0"/>
              <w:rPr>
                <w:rFonts w:ascii="Times New Roman" w:eastAsia="Times New Roman" w:hAnsi="Times New Roman" w:cs="Times New Roman"/>
                <w:sz w:val="26"/>
                <w:szCs w:val="26"/>
                <w:lang w:eastAsia="ru-RU"/>
              </w:rPr>
            </w:pPr>
          </w:p>
          <w:p w:rsidR="0035102F" w:rsidRPr="0035102F" w:rsidRDefault="0035102F" w:rsidP="0035102F">
            <w:pPr>
              <w:suppressAutoHyphens/>
              <w:spacing w:after="0"/>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Администрация МО ГО «Усинск»</w:t>
            </w:r>
          </w:p>
        </w:tc>
        <w:tc>
          <w:tcPr>
            <w:tcW w:w="3402" w:type="dxa"/>
            <w:tcBorders>
              <w:top w:val="nil"/>
              <w:left w:val="nil"/>
              <w:bottom w:val="single" w:sz="4" w:space="0" w:color="auto"/>
              <w:right w:val="nil"/>
            </w:tcBorders>
          </w:tcPr>
          <w:p w:rsidR="0035102F" w:rsidRPr="0035102F" w:rsidRDefault="0035102F" w:rsidP="00833EE5">
            <w:pPr>
              <w:suppressAutoHyphens/>
              <w:spacing w:after="0"/>
              <w:ind w:right="279"/>
              <w:rPr>
                <w:rFonts w:ascii="Times New Roman" w:eastAsia="Times New Roman" w:hAnsi="Times New Roman" w:cs="Times New Roman"/>
                <w:sz w:val="26"/>
                <w:szCs w:val="26"/>
                <w:lang w:eastAsia="ru-RU"/>
              </w:rPr>
            </w:pPr>
          </w:p>
        </w:tc>
        <w:tc>
          <w:tcPr>
            <w:tcW w:w="2551" w:type="dxa"/>
            <w:vAlign w:val="bottom"/>
            <w:hideMark/>
          </w:tcPr>
          <w:p w:rsidR="0035102F" w:rsidRPr="0035102F" w:rsidRDefault="00833EE5" w:rsidP="0035102F">
            <w:pPr>
              <w:suppressAutoHyphens/>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Сулейманова</w:t>
            </w:r>
          </w:p>
        </w:tc>
      </w:tr>
      <w:tr w:rsidR="0035102F" w:rsidRPr="0035102F" w:rsidTr="00833EE5">
        <w:trPr>
          <w:gridAfter w:val="1"/>
          <w:wAfter w:w="1195" w:type="dxa"/>
        </w:trPr>
        <w:tc>
          <w:tcPr>
            <w:tcW w:w="7655" w:type="dxa"/>
            <w:gridSpan w:val="2"/>
            <w:hideMark/>
          </w:tcPr>
          <w:p w:rsidR="0035102F" w:rsidRPr="0035102F" w:rsidRDefault="0035102F" w:rsidP="0035102F">
            <w:pPr>
              <w:suppressAutoHyphens/>
              <w:spacing w:after="0"/>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            </w:t>
            </w:r>
          </w:p>
          <w:p w:rsidR="0035102F" w:rsidRPr="0035102F" w:rsidRDefault="0035102F" w:rsidP="0035102F">
            <w:pPr>
              <w:suppressAutoHyphens/>
              <w:spacing w:after="0"/>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                                                                                        </w:t>
            </w:r>
            <w:proofErr w:type="spellStart"/>
            <w:r w:rsidRPr="0035102F">
              <w:rPr>
                <w:rFonts w:ascii="Times New Roman" w:eastAsia="Times New Roman" w:hAnsi="Times New Roman" w:cs="Times New Roman"/>
                <w:sz w:val="26"/>
                <w:szCs w:val="26"/>
                <w:lang w:eastAsia="ru-RU"/>
              </w:rPr>
              <w:t>м.п</w:t>
            </w:r>
            <w:proofErr w:type="spellEnd"/>
            <w:r w:rsidRPr="0035102F">
              <w:rPr>
                <w:rFonts w:ascii="Times New Roman" w:eastAsia="Times New Roman" w:hAnsi="Times New Roman" w:cs="Times New Roman"/>
                <w:sz w:val="26"/>
                <w:szCs w:val="26"/>
                <w:lang w:eastAsia="ru-RU"/>
              </w:rPr>
              <w:t>.</w:t>
            </w:r>
          </w:p>
        </w:tc>
        <w:tc>
          <w:tcPr>
            <w:tcW w:w="2551" w:type="dxa"/>
            <w:hideMark/>
          </w:tcPr>
          <w:p w:rsidR="0035102F" w:rsidRPr="0035102F" w:rsidRDefault="0035102F" w:rsidP="0035102F">
            <w:pPr>
              <w:suppressAutoHyphens/>
              <w:spacing w:after="0"/>
              <w:rPr>
                <w:rFonts w:ascii="Times New Roman" w:eastAsia="Times New Roman" w:hAnsi="Times New Roman" w:cs="Times New Roman"/>
                <w:sz w:val="26"/>
                <w:szCs w:val="26"/>
                <w:vertAlign w:val="subscript"/>
                <w:lang w:eastAsia="ru-RU"/>
              </w:rPr>
            </w:pPr>
            <w:r w:rsidRPr="0035102F">
              <w:rPr>
                <w:rFonts w:ascii="Times New Roman" w:eastAsia="Times New Roman" w:hAnsi="Times New Roman" w:cs="Times New Roman"/>
                <w:sz w:val="26"/>
                <w:szCs w:val="26"/>
                <w:vertAlign w:val="subscript"/>
                <w:lang w:eastAsia="ru-RU"/>
              </w:rPr>
              <w:t>(по доверенности)</w:t>
            </w:r>
          </w:p>
        </w:tc>
      </w:tr>
      <w:tr w:rsidR="0035102F" w:rsidRPr="0035102F" w:rsidTr="0035102F">
        <w:tc>
          <w:tcPr>
            <w:tcW w:w="10206" w:type="dxa"/>
            <w:gridSpan w:val="3"/>
          </w:tcPr>
          <w:p w:rsidR="0035102F" w:rsidRPr="0035102F" w:rsidRDefault="0035102F" w:rsidP="0035102F">
            <w:pPr>
              <w:suppressAutoHyphens/>
              <w:spacing w:after="0"/>
              <w:rPr>
                <w:rFonts w:ascii="Times New Roman" w:eastAsia="Times New Roman" w:hAnsi="Times New Roman" w:cs="Times New Roman"/>
                <w:sz w:val="24"/>
                <w:szCs w:val="24"/>
                <w:lang w:eastAsia="ru-RU"/>
              </w:rPr>
            </w:pPr>
            <w:r w:rsidRPr="0035102F">
              <w:rPr>
                <w:rFonts w:ascii="Times New Roman" w:eastAsia="Times New Roman" w:hAnsi="Times New Roman" w:cs="Times New Roman"/>
                <w:sz w:val="24"/>
                <w:szCs w:val="24"/>
                <w:lang w:eastAsia="ru-RU"/>
              </w:rPr>
              <w:t>от Покупателя</w:t>
            </w:r>
          </w:p>
          <w:p w:rsidR="0035102F" w:rsidRPr="0035102F" w:rsidRDefault="0035102F" w:rsidP="0035102F">
            <w:pPr>
              <w:suppressAutoHyphens/>
              <w:spacing w:after="0"/>
              <w:rPr>
                <w:rFonts w:ascii="Times New Roman" w:eastAsia="Times New Roman" w:hAnsi="Times New Roman" w:cs="Times New Roman"/>
                <w:sz w:val="24"/>
                <w:szCs w:val="24"/>
                <w:lang w:eastAsia="ru-RU"/>
              </w:rPr>
            </w:pPr>
          </w:p>
          <w:p w:rsidR="0035102F" w:rsidRPr="0035102F" w:rsidRDefault="0035102F" w:rsidP="0035102F">
            <w:pPr>
              <w:suppressAutoHyphens/>
              <w:spacing w:after="0"/>
              <w:rPr>
                <w:rFonts w:ascii="Times New Roman" w:eastAsia="Times New Roman" w:hAnsi="Times New Roman" w:cs="Times New Roman"/>
                <w:sz w:val="24"/>
                <w:szCs w:val="24"/>
                <w:lang w:eastAsia="ru-RU"/>
              </w:rPr>
            </w:pPr>
            <w:r w:rsidRPr="0035102F">
              <w:rPr>
                <w:rFonts w:ascii="Times New Roman" w:eastAsia="Times New Roman" w:hAnsi="Times New Roman" w:cs="Times New Roman"/>
                <w:sz w:val="26"/>
                <w:szCs w:val="26"/>
                <w:lang w:eastAsia="ru-RU"/>
              </w:rPr>
              <w:t xml:space="preserve">                                                        </w:t>
            </w:r>
            <w:r w:rsidRPr="0035102F">
              <w:rPr>
                <w:rFonts w:ascii="Times New Roman" w:eastAsia="Times New Roman" w:hAnsi="Times New Roman" w:cs="Times New Roman"/>
                <w:sz w:val="26"/>
                <w:szCs w:val="26"/>
                <w:lang w:eastAsia="ru-RU"/>
              </w:rPr>
              <w:tab/>
              <w:t>_____________________________</w:t>
            </w:r>
          </w:p>
        </w:tc>
        <w:tc>
          <w:tcPr>
            <w:tcW w:w="1195" w:type="dxa"/>
            <w:vAlign w:val="bottom"/>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r>
      <w:tr w:rsidR="0035102F" w:rsidRPr="0035102F" w:rsidTr="00833EE5">
        <w:tc>
          <w:tcPr>
            <w:tcW w:w="7655" w:type="dxa"/>
            <w:gridSpan w:val="2"/>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c>
          <w:tcPr>
            <w:tcW w:w="2551" w:type="dxa"/>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c>
          <w:tcPr>
            <w:tcW w:w="1195" w:type="dxa"/>
            <w:vAlign w:val="bottom"/>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r>
    </w:tbl>
    <w:p w:rsidR="0035102F" w:rsidRPr="0035102F" w:rsidRDefault="0035102F" w:rsidP="0035102F">
      <w:pPr>
        <w:suppressAutoHyphens/>
        <w:spacing w:after="0"/>
        <w:jc w:val="center"/>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br w:type="page"/>
      </w:r>
      <w:r w:rsidRPr="0035102F">
        <w:rPr>
          <w:rFonts w:ascii="Times New Roman" w:eastAsia="Times New Roman" w:hAnsi="Times New Roman" w:cs="Times New Roman"/>
          <w:sz w:val="26"/>
          <w:szCs w:val="26"/>
          <w:lang w:eastAsia="ru-RU"/>
        </w:rPr>
        <w:lastRenderedPageBreak/>
        <w:t>АКТ</w:t>
      </w:r>
    </w:p>
    <w:p w:rsidR="0035102F" w:rsidRPr="0035102F" w:rsidRDefault="0035102F" w:rsidP="0035102F">
      <w:pPr>
        <w:spacing w:after="0" w:line="240" w:lineRule="auto"/>
        <w:jc w:val="center"/>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приема-передачи к договору купли-продажи </w:t>
      </w:r>
    </w:p>
    <w:p w:rsidR="0035102F" w:rsidRPr="0035102F" w:rsidRDefault="0035102F" w:rsidP="0035102F">
      <w:pPr>
        <w:spacing w:after="0" w:line="240" w:lineRule="auto"/>
        <w:jc w:val="center"/>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недвижимого имущества № </w:t>
      </w:r>
      <w:r w:rsidRPr="0035102F">
        <w:rPr>
          <w:rFonts w:ascii="Times New Roman" w:eastAsia="Times New Roman" w:hAnsi="Times New Roman" w:cs="Times New Roman"/>
          <w:sz w:val="26"/>
          <w:szCs w:val="26"/>
          <w:lang w:eastAsia="ru-RU"/>
        </w:rPr>
        <w:softHyphen/>
        <w:t>___</w:t>
      </w:r>
    </w:p>
    <w:p w:rsidR="0035102F" w:rsidRPr="0035102F" w:rsidRDefault="0035102F" w:rsidP="0035102F">
      <w:pPr>
        <w:spacing w:after="0" w:line="240" w:lineRule="auto"/>
        <w:rPr>
          <w:rFonts w:ascii="Times New Roman" w:eastAsia="Times New Roman" w:hAnsi="Times New Roman" w:cs="Times New Roman"/>
          <w:lang w:eastAsia="ru-RU"/>
        </w:rPr>
      </w:pPr>
    </w:p>
    <w:p w:rsidR="0035102F" w:rsidRPr="0035102F" w:rsidRDefault="0035102F" w:rsidP="0035102F">
      <w:pPr>
        <w:spacing w:after="0" w:line="240" w:lineRule="auto"/>
        <w:rPr>
          <w:rFonts w:ascii="Times New Roman" w:eastAsia="Times New Roman" w:hAnsi="Times New Roman" w:cs="Times New Roman"/>
          <w:lang w:eastAsia="ru-RU"/>
        </w:rPr>
      </w:pPr>
      <w:r w:rsidRPr="0035102F">
        <w:rPr>
          <w:rFonts w:ascii="Times New Roman" w:eastAsia="Times New Roman" w:hAnsi="Times New Roman" w:cs="Times New Roman"/>
          <w:lang w:eastAsia="ru-RU"/>
        </w:rPr>
        <w:t>«____»______________________202</w:t>
      </w:r>
      <w:r w:rsidR="00614E93">
        <w:rPr>
          <w:rFonts w:ascii="Times New Roman" w:eastAsia="Times New Roman" w:hAnsi="Times New Roman" w:cs="Times New Roman"/>
          <w:lang w:eastAsia="ru-RU"/>
        </w:rPr>
        <w:t>2</w:t>
      </w:r>
      <w:r w:rsidRPr="0035102F">
        <w:rPr>
          <w:rFonts w:ascii="Times New Roman" w:eastAsia="Times New Roman" w:hAnsi="Times New Roman" w:cs="Times New Roman"/>
          <w:lang w:eastAsia="ru-RU"/>
        </w:rPr>
        <w:t xml:space="preserve"> г.</w:t>
      </w:r>
      <w:r w:rsidRPr="0035102F">
        <w:rPr>
          <w:rFonts w:ascii="Times New Roman" w:eastAsia="Times New Roman" w:hAnsi="Times New Roman" w:cs="Times New Roman"/>
          <w:lang w:eastAsia="ru-RU"/>
        </w:rPr>
        <w:tab/>
      </w:r>
      <w:r w:rsidRPr="0035102F">
        <w:rPr>
          <w:rFonts w:ascii="Times New Roman" w:eastAsia="Times New Roman" w:hAnsi="Times New Roman" w:cs="Times New Roman"/>
          <w:lang w:eastAsia="ru-RU"/>
        </w:rPr>
        <w:tab/>
      </w:r>
      <w:r w:rsidRPr="0035102F">
        <w:rPr>
          <w:rFonts w:ascii="Times New Roman" w:eastAsia="Times New Roman" w:hAnsi="Times New Roman" w:cs="Times New Roman"/>
          <w:lang w:eastAsia="ru-RU"/>
        </w:rPr>
        <w:tab/>
      </w:r>
      <w:r w:rsidRPr="0035102F">
        <w:rPr>
          <w:rFonts w:ascii="Times New Roman" w:eastAsia="Times New Roman" w:hAnsi="Times New Roman" w:cs="Times New Roman"/>
          <w:lang w:eastAsia="ru-RU"/>
        </w:rPr>
        <w:tab/>
      </w:r>
      <w:r w:rsidRPr="0035102F">
        <w:rPr>
          <w:rFonts w:ascii="Times New Roman" w:eastAsia="Times New Roman" w:hAnsi="Times New Roman" w:cs="Times New Roman"/>
          <w:lang w:eastAsia="ru-RU"/>
        </w:rPr>
        <w:tab/>
      </w:r>
      <w:r w:rsidRPr="0035102F">
        <w:rPr>
          <w:rFonts w:ascii="Times New Roman" w:eastAsia="Times New Roman" w:hAnsi="Times New Roman" w:cs="Times New Roman"/>
          <w:lang w:eastAsia="ru-RU"/>
        </w:rPr>
        <w:tab/>
        <w:t xml:space="preserve">            г. Усинск </w:t>
      </w:r>
    </w:p>
    <w:p w:rsidR="0035102F" w:rsidRPr="0035102F" w:rsidRDefault="0035102F" w:rsidP="0035102F">
      <w:pPr>
        <w:spacing w:after="0" w:line="240" w:lineRule="auto"/>
        <w:jc w:val="center"/>
        <w:rPr>
          <w:rFonts w:ascii="Times New Roman" w:eastAsia="Times New Roman" w:hAnsi="Times New Roman" w:cs="Times New Roman"/>
          <w:sz w:val="24"/>
          <w:lang w:eastAsia="ru-RU"/>
        </w:rPr>
      </w:pPr>
    </w:p>
    <w:p w:rsidR="0035102F" w:rsidRPr="0035102F" w:rsidRDefault="0035102F" w:rsidP="0035102F">
      <w:pPr>
        <w:spacing w:after="0"/>
        <w:ind w:firstLine="709"/>
        <w:jc w:val="both"/>
        <w:rPr>
          <w:rFonts w:ascii="Times New Roman" w:eastAsia="Times New Roman" w:hAnsi="Times New Roman" w:cs="Times New Roman"/>
          <w:sz w:val="26"/>
          <w:szCs w:val="26"/>
          <w:lang w:eastAsia="ru-RU"/>
        </w:rPr>
      </w:pPr>
      <w:r w:rsidRPr="0035102F">
        <w:rPr>
          <w:rFonts w:ascii="Times New Roman" w:eastAsia="Calibri" w:hAnsi="Times New Roman" w:cs="Times New Roman"/>
          <w:b/>
          <w:bCs/>
          <w:sz w:val="26"/>
          <w:szCs w:val="26"/>
        </w:rPr>
        <w:t>Администрация муниципального образования городского округа «Усинск», ИНН: 1106020111, ОГРН: 1061106001395</w:t>
      </w:r>
      <w:r w:rsidRPr="0035102F">
        <w:rPr>
          <w:rFonts w:ascii="Times New Roman" w:eastAsia="Calibri" w:hAnsi="Times New Roman" w:cs="Times New Roman"/>
          <w:bCs/>
          <w:sz w:val="26"/>
          <w:szCs w:val="26"/>
        </w:rPr>
        <w:t xml:space="preserve">, именуемая в дальнейшем «Арендодатель», в лице председателя Комитета по управлению муниципальным имуществом администрации муниципального образования городского округа «Усинск» </w:t>
      </w:r>
      <w:r w:rsidR="00833EE5">
        <w:rPr>
          <w:rFonts w:ascii="Times New Roman" w:eastAsia="Calibri" w:hAnsi="Times New Roman" w:cs="Times New Roman"/>
          <w:b/>
          <w:bCs/>
          <w:sz w:val="26"/>
          <w:szCs w:val="26"/>
        </w:rPr>
        <w:t>Сулеймановой Натальи Анатольевны</w:t>
      </w:r>
      <w:r w:rsidRPr="0035102F">
        <w:rPr>
          <w:rFonts w:ascii="Times New Roman" w:eastAsia="Calibri" w:hAnsi="Times New Roman" w:cs="Times New Roman"/>
          <w:bCs/>
          <w:sz w:val="26"/>
          <w:szCs w:val="26"/>
        </w:rPr>
        <w:t>,</w:t>
      </w:r>
      <w:r w:rsidR="00284BA4">
        <w:rPr>
          <w:rFonts w:ascii="Times New Roman" w:eastAsia="Calibri" w:hAnsi="Times New Roman" w:cs="Times New Roman"/>
          <w:bCs/>
          <w:sz w:val="26"/>
          <w:szCs w:val="26"/>
        </w:rPr>
        <w:t xml:space="preserve"> действующей</w:t>
      </w:r>
      <w:r w:rsidR="001856BF">
        <w:rPr>
          <w:rFonts w:ascii="Times New Roman" w:eastAsia="Calibri" w:hAnsi="Times New Roman" w:cs="Times New Roman"/>
          <w:bCs/>
          <w:sz w:val="26"/>
          <w:szCs w:val="26"/>
        </w:rPr>
        <w:t xml:space="preserve"> на основании от </w:t>
      </w:r>
      <w:r w:rsidR="006A5011">
        <w:rPr>
          <w:rFonts w:ascii="Times New Roman" w:eastAsia="Calibri" w:hAnsi="Times New Roman" w:cs="Times New Roman"/>
          <w:bCs/>
          <w:sz w:val="26"/>
          <w:szCs w:val="26"/>
        </w:rPr>
        <w:t>29 марта</w:t>
      </w:r>
      <w:r w:rsidR="00614E93">
        <w:rPr>
          <w:rFonts w:ascii="Times New Roman" w:eastAsia="Calibri" w:hAnsi="Times New Roman" w:cs="Times New Roman"/>
          <w:bCs/>
          <w:sz w:val="26"/>
          <w:szCs w:val="26"/>
        </w:rPr>
        <w:t xml:space="preserve"> </w:t>
      </w:r>
      <w:r w:rsidR="002E5B8E">
        <w:rPr>
          <w:rFonts w:ascii="Times New Roman" w:eastAsia="Calibri" w:hAnsi="Times New Roman" w:cs="Times New Roman"/>
          <w:bCs/>
          <w:sz w:val="26"/>
          <w:szCs w:val="26"/>
        </w:rPr>
        <w:t xml:space="preserve"> </w:t>
      </w:r>
      <w:r w:rsidRPr="0035102F">
        <w:rPr>
          <w:rFonts w:ascii="Times New Roman" w:eastAsia="Calibri" w:hAnsi="Times New Roman" w:cs="Times New Roman"/>
          <w:bCs/>
          <w:sz w:val="26"/>
          <w:szCs w:val="26"/>
        </w:rPr>
        <w:t>202</w:t>
      </w:r>
      <w:r w:rsidR="00614E93">
        <w:rPr>
          <w:rFonts w:ascii="Times New Roman" w:eastAsia="Calibri" w:hAnsi="Times New Roman" w:cs="Times New Roman"/>
          <w:bCs/>
          <w:sz w:val="26"/>
          <w:szCs w:val="26"/>
        </w:rPr>
        <w:t>2</w:t>
      </w:r>
      <w:r w:rsidR="00833EE5">
        <w:rPr>
          <w:rFonts w:ascii="Times New Roman" w:eastAsia="Calibri" w:hAnsi="Times New Roman" w:cs="Times New Roman"/>
          <w:bCs/>
          <w:sz w:val="26"/>
          <w:szCs w:val="26"/>
        </w:rPr>
        <w:t xml:space="preserve"> г</w:t>
      </w:r>
      <w:r w:rsidR="00614E93">
        <w:rPr>
          <w:rFonts w:ascii="Times New Roman" w:eastAsia="Calibri" w:hAnsi="Times New Roman" w:cs="Times New Roman"/>
          <w:bCs/>
          <w:sz w:val="26"/>
          <w:szCs w:val="26"/>
        </w:rPr>
        <w:t xml:space="preserve">ода № </w:t>
      </w:r>
      <w:r w:rsidR="006A5011">
        <w:rPr>
          <w:rFonts w:ascii="Times New Roman" w:eastAsia="Calibri" w:hAnsi="Times New Roman" w:cs="Times New Roman"/>
          <w:bCs/>
          <w:sz w:val="26"/>
          <w:szCs w:val="26"/>
        </w:rPr>
        <w:t>71</w:t>
      </w:r>
      <w:r w:rsidRPr="0035102F">
        <w:rPr>
          <w:rFonts w:ascii="Times New Roman" w:eastAsia="Calibri" w:hAnsi="Times New Roman" w:cs="Times New Roman"/>
          <w:bCs/>
          <w:sz w:val="26"/>
          <w:szCs w:val="26"/>
        </w:rPr>
        <w:t>, с одной стороны,</w:t>
      </w:r>
    </w:p>
    <w:p w:rsidR="0035102F" w:rsidRPr="0035102F" w:rsidRDefault="0035102F" w:rsidP="0035102F">
      <w:pPr>
        <w:spacing w:after="0" w:line="240" w:lineRule="auto"/>
        <w:ind w:firstLine="708"/>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b/>
          <w:sz w:val="26"/>
          <w:szCs w:val="26"/>
          <w:lang w:eastAsia="ru-RU"/>
        </w:rPr>
        <w:t>____________________________________________________________________,</w:t>
      </w:r>
      <w:r w:rsidRPr="0035102F">
        <w:rPr>
          <w:rFonts w:ascii="Times New Roman" w:eastAsia="Times New Roman" w:hAnsi="Times New Roman" w:cs="Times New Roman"/>
          <w:sz w:val="26"/>
          <w:szCs w:val="26"/>
          <w:lang w:eastAsia="ru-RU"/>
        </w:rPr>
        <w:t xml:space="preserve"> с другой стороны, именуемые при совместном упоминании «Стороны», составили настоящий акт о следующем.</w:t>
      </w:r>
    </w:p>
    <w:p w:rsidR="0035102F" w:rsidRPr="0035102F" w:rsidRDefault="0035102F" w:rsidP="0035102F">
      <w:pPr>
        <w:spacing w:after="0" w:line="240" w:lineRule="auto"/>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ab/>
        <w:t xml:space="preserve">В соответствии с договором купли-продажи недвижимого имущества № </w:t>
      </w:r>
      <w:r w:rsidRPr="0035102F">
        <w:rPr>
          <w:rFonts w:ascii="Times New Roman" w:eastAsia="Times New Roman" w:hAnsi="Times New Roman" w:cs="Times New Roman"/>
          <w:sz w:val="26"/>
          <w:szCs w:val="26"/>
          <w:lang w:eastAsia="ru-RU"/>
        </w:rPr>
        <w:softHyphen/>
      </w:r>
      <w:r w:rsidR="00614E93">
        <w:rPr>
          <w:rFonts w:ascii="Times New Roman" w:eastAsia="Times New Roman" w:hAnsi="Times New Roman" w:cs="Times New Roman"/>
          <w:sz w:val="26"/>
          <w:szCs w:val="26"/>
          <w:lang w:eastAsia="ru-RU"/>
        </w:rPr>
        <w:t>___ от «____»_______________2022</w:t>
      </w:r>
      <w:r w:rsidRPr="0035102F">
        <w:rPr>
          <w:rFonts w:ascii="Times New Roman" w:eastAsia="Times New Roman" w:hAnsi="Times New Roman" w:cs="Times New Roman"/>
          <w:sz w:val="26"/>
          <w:szCs w:val="26"/>
          <w:lang w:eastAsia="ru-RU"/>
        </w:rPr>
        <w:t xml:space="preserve"> года Продавец передал, а Покупатель принял объект недвижимого имущества –_________________________________________________________________________.</w:t>
      </w:r>
    </w:p>
    <w:p w:rsidR="0035102F" w:rsidRPr="0035102F" w:rsidRDefault="0035102F" w:rsidP="0035102F">
      <w:pPr>
        <w:numPr>
          <w:ilvl w:val="0"/>
          <w:numId w:val="10"/>
        </w:numPr>
        <w:tabs>
          <w:tab w:val="num" w:pos="426"/>
          <w:tab w:val="left" w:pos="851"/>
        </w:tabs>
        <w:spacing w:after="0" w:line="240" w:lineRule="auto"/>
        <w:ind w:left="0"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Покупатель принял от Продавца имущество в том состоянии, как оно есть на день подписания настоящего акта. Претензий к состоянию переданного имущества Покупатель не имеет.</w:t>
      </w:r>
    </w:p>
    <w:p w:rsidR="0035102F" w:rsidRPr="0035102F" w:rsidRDefault="0035102F" w:rsidP="0035102F">
      <w:pPr>
        <w:numPr>
          <w:ilvl w:val="0"/>
          <w:numId w:val="10"/>
        </w:numPr>
        <w:tabs>
          <w:tab w:val="num" w:pos="426"/>
          <w:tab w:val="left" w:pos="993"/>
        </w:tabs>
        <w:spacing w:after="0" w:line="240" w:lineRule="auto"/>
        <w:ind w:left="0" w:firstLine="567"/>
        <w:jc w:val="both"/>
        <w:rPr>
          <w:rFonts w:ascii="Times New Roman" w:eastAsia="Calibri" w:hAnsi="Times New Roman" w:cs="Times New Roman"/>
          <w:sz w:val="26"/>
          <w:szCs w:val="26"/>
        </w:rPr>
      </w:pPr>
      <w:r w:rsidRPr="0035102F">
        <w:rPr>
          <w:rFonts w:ascii="Times New Roman" w:eastAsia="Calibri" w:hAnsi="Times New Roman" w:cs="Times New Roman"/>
          <w:sz w:val="26"/>
          <w:szCs w:val="26"/>
        </w:rPr>
        <w:t>Настоящим актом каждая из сторон подтверждает, что у сторон нет претензий друг к другу по существу договора.</w:t>
      </w:r>
    </w:p>
    <w:p w:rsidR="0035102F" w:rsidRPr="0035102F" w:rsidRDefault="0035102F" w:rsidP="0035102F">
      <w:pPr>
        <w:numPr>
          <w:ilvl w:val="0"/>
          <w:numId w:val="10"/>
        </w:numPr>
        <w:tabs>
          <w:tab w:val="num" w:pos="426"/>
          <w:tab w:val="left" w:pos="993"/>
        </w:tabs>
        <w:spacing w:after="0" w:line="240" w:lineRule="auto"/>
        <w:ind w:left="0" w:firstLine="567"/>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Настоящий передаточный акт составлен в трех экземплярах, по одному экземпляру Продавцу, Покупателю и Управлению Федеральной службы государственной регистрации, кадастра и картографии по РК.</w:t>
      </w:r>
    </w:p>
    <w:p w:rsidR="0035102F" w:rsidRPr="0035102F" w:rsidRDefault="0035102F" w:rsidP="0035102F">
      <w:pPr>
        <w:spacing w:after="0" w:line="240" w:lineRule="auto"/>
        <w:jc w:val="both"/>
        <w:rPr>
          <w:rFonts w:ascii="Times New Roman" w:eastAsia="Times New Roman" w:hAnsi="Times New Roman" w:cs="Times New Roman"/>
          <w:sz w:val="26"/>
          <w:szCs w:val="26"/>
          <w:lang w:eastAsia="ru-RU"/>
        </w:rPr>
      </w:pPr>
    </w:p>
    <w:p w:rsidR="0035102F" w:rsidRPr="0035102F" w:rsidRDefault="0035102F" w:rsidP="0035102F">
      <w:pPr>
        <w:suppressAutoHyphens/>
        <w:spacing w:after="0" w:line="240" w:lineRule="auto"/>
        <w:ind w:firstLine="708"/>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ПРОДАВЕЦ: </w:t>
      </w:r>
    </w:p>
    <w:p w:rsidR="0035102F" w:rsidRPr="0035102F" w:rsidRDefault="00623A77" w:rsidP="0035102F">
      <w:pPr>
        <w:suppressAutoHyphen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КУМИ</w:t>
      </w:r>
      <w:r w:rsidR="0035102F" w:rsidRPr="0035102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А</w:t>
      </w:r>
      <w:r w:rsidR="0035102F" w:rsidRPr="0035102F">
        <w:rPr>
          <w:rFonts w:ascii="Times New Roman" w:eastAsia="Times New Roman" w:hAnsi="Times New Roman" w:cs="Times New Roman"/>
          <w:b/>
          <w:sz w:val="26"/>
          <w:szCs w:val="26"/>
          <w:lang w:eastAsia="ru-RU"/>
        </w:rPr>
        <w:t>МО ГО «УСИНСК»</w:t>
      </w:r>
    </w:p>
    <w:p w:rsidR="0035102F" w:rsidRPr="0035102F" w:rsidRDefault="0035102F" w:rsidP="0035102F">
      <w:pPr>
        <w:suppressAutoHyphens/>
        <w:spacing w:after="0" w:line="240" w:lineRule="auto"/>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Адрес</w:t>
      </w:r>
      <w:r w:rsidRPr="0035102F">
        <w:rPr>
          <w:rFonts w:ascii="Times New Roman" w:eastAsia="Times New Roman" w:hAnsi="Times New Roman" w:cs="Times New Roman"/>
          <w:sz w:val="26"/>
          <w:szCs w:val="26"/>
          <w:lang w:eastAsia="ru-RU"/>
        </w:rPr>
        <w:tab/>
      </w:r>
      <w:r w:rsidRPr="0035102F">
        <w:rPr>
          <w:rFonts w:ascii="Times New Roman" w:eastAsia="Times New Roman" w:hAnsi="Times New Roman" w:cs="Times New Roman"/>
          <w:sz w:val="26"/>
          <w:szCs w:val="26"/>
          <w:lang w:eastAsia="ru-RU"/>
        </w:rPr>
        <w:tab/>
        <w:t>169710, Республика Коми, г. Усинск, ул. Ленина, д.13</w:t>
      </w:r>
    </w:p>
    <w:p w:rsidR="0035102F" w:rsidRPr="0035102F" w:rsidRDefault="0035102F" w:rsidP="0035102F">
      <w:pPr>
        <w:suppressAutoHyphens/>
        <w:spacing w:after="0" w:line="240" w:lineRule="auto"/>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Телефоны</w:t>
      </w:r>
      <w:r w:rsidRPr="0035102F">
        <w:rPr>
          <w:rFonts w:ascii="Times New Roman" w:eastAsia="Times New Roman" w:hAnsi="Times New Roman" w:cs="Times New Roman"/>
          <w:sz w:val="26"/>
          <w:szCs w:val="26"/>
          <w:lang w:eastAsia="ru-RU"/>
        </w:rPr>
        <w:tab/>
        <w:t>28189, 27534, 28130 (104), 28130 (145), 28130 (159)</w:t>
      </w:r>
    </w:p>
    <w:p w:rsidR="0035102F" w:rsidRPr="0035102F" w:rsidRDefault="0035102F" w:rsidP="0035102F">
      <w:pPr>
        <w:suppressAutoHyphens/>
        <w:spacing w:after="0" w:line="240" w:lineRule="auto"/>
        <w:jc w:val="both"/>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ИНН/КПП </w:t>
      </w:r>
      <w:r w:rsidRPr="0035102F">
        <w:rPr>
          <w:rFonts w:ascii="Times New Roman" w:eastAsia="Times New Roman" w:hAnsi="Times New Roman" w:cs="Times New Roman"/>
          <w:sz w:val="26"/>
          <w:szCs w:val="26"/>
          <w:lang w:eastAsia="ru-RU"/>
        </w:rPr>
        <w:tab/>
        <w:t>1106020249/110601001</w:t>
      </w:r>
    </w:p>
    <w:p w:rsidR="0035102F" w:rsidRPr="0035102F" w:rsidRDefault="0035102F" w:rsidP="0035102F">
      <w:pPr>
        <w:suppressAutoHyphens/>
        <w:spacing w:after="0" w:line="240" w:lineRule="auto"/>
        <w:outlineLvl w:val="7"/>
        <w:rPr>
          <w:rFonts w:ascii="Times New Roman" w:eastAsia="Times New Roman" w:hAnsi="Times New Roman" w:cs="Times New Roman"/>
          <w:i/>
          <w:iCs/>
          <w:sz w:val="26"/>
          <w:szCs w:val="26"/>
          <w:lang w:eastAsia="ru-RU"/>
        </w:rPr>
      </w:pPr>
    </w:p>
    <w:p w:rsidR="0035102F" w:rsidRPr="0035102F" w:rsidRDefault="0035102F" w:rsidP="0035102F">
      <w:pPr>
        <w:suppressAutoHyphens/>
        <w:spacing w:after="0"/>
        <w:rPr>
          <w:rFonts w:ascii="Times New Roman" w:eastAsia="Times New Roman" w:hAnsi="Times New Roman" w:cs="Times New Roman"/>
          <w:iCs/>
          <w:sz w:val="26"/>
          <w:szCs w:val="26"/>
          <w:lang w:eastAsia="ru-RU"/>
        </w:rPr>
      </w:pPr>
      <w:r w:rsidRPr="0035102F">
        <w:rPr>
          <w:rFonts w:ascii="Times New Roman" w:eastAsia="Times New Roman" w:hAnsi="Times New Roman" w:cs="Times New Roman"/>
          <w:iCs/>
          <w:sz w:val="26"/>
          <w:szCs w:val="26"/>
          <w:lang w:eastAsia="ru-RU"/>
        </w:rPr>
        <w:tab/>
        <w:t>ПОКУПАТЕЛЬ:</w:t>
      </w:r>
    </w:p>
    <w:p w:rsidR="0035102F" w:rsidRPr="0035102F" w:rsidRDefault="0035102F" w:rsidP="0035102F">
      <w:pPr>
        <w:suppressAutoHyphens/>
        <w:spacing w:after="0"/>
        <w:rPr>
          <w:rFonts w:ascii="Times New Roman" w:eastAsia="Times New Roman" w:hAnsi="Times New Roman" w:cs="Times New Roman"/>
          <w:iCs/>
          <w:sz w:val="26"/>
          <w:szCs w:val="26"/>
          <w:lang w:eastAsia="ru-RU"/>
        </w:rPr>
      </w:pPr>
    </w:p>
    <w:tbl>
      <w:tblPr>
        <w:tblW w:w="11401" w:type="dxa"/>
        <w:tblInd w:w="108" w:type="dxa"/>
        <w:tblLook w:val="04A0" w:firstRow="1" w:lastRow="0" w:firstColumn="1" w:lastColumn="0" w:noHBand="0" w:noVBand="1"/>
      </w:tblPr>
      <w:tblGrid>
        <w:gridCol w:w="4253"/>
        <w:gridCol w:w="258"/>
        <w:gridCol w:w="3144"/>
        <w:gridCol w:w="645"/>
        <w:gridCol w:w="1906"/>
        <w:gridCol w:w="1195"/>
      </w:tblGrid>
      <w:tr w:rsidR="0035102F" w:rsidRPr="0035102F" w:rsidTr="00833EE5">
        <w:trPr>
          <w:gridAfter w:val="1"/>
          <w:wAfter w:w="1195" w:type="dxa"/>
          <w:trHeight w:val="880"/>
        </w:trPr>
        <w:tc>
          <w:tcPr>
            <w:tcW w:w="4253" w:type="dxa"/>
          </w:tcPr>
          <w:p w:rsidR="0035102F" w:rsidRPr="0035102F" w:rsidRDefault="0035102F" w:rsidP="0035102F">
            <w:pPr>
              <w:suppressAutoHyphens/>
              <w:spacing w:after="0"/>
              <w:rPr>
                <w:rFonts w:ascii="Times New Roman" w:eastAsia="Times New Roman" w:hAnsi="Times New Roman" w:cs="Times New Roman"/>
                <w:sz w:val="26"/>
                <w:szCs w:val="26"/>
                <w:lang w:eastAsia="ru-RU"/>
              </w:rPr>
            </w:pPr>
          </w:p>
          <w:p w:rsidR="0035102F" w:rsidRPr="0035102F" w:rsidRDefault="0035102F" w:rsidP="0035102F">
            <w:pPr>
              <w:suppressAutoHyphens/>
              <w:spacing w:after="0"/>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Администрация МО ГО «Усинск»</w:t>
            </w:r>
          </w:p>
        </w:tc>
        <w:tc>
          <w:tcPr>
            <w:tcW w:w="3402" w:type="dxa"/>
            <w:gridSpan w:val="2"/>
            <w:tcBorders>
              <w:top w:val="nil"/>
              <w:left w:val="nil"/>
              <w:bottom w:val="single" w:sz="4" w:space="0" w:color="auto"/>
              <w:right w:val="nil"/>
            </w:tcBorders>
          </w:tcPr>
          <w:p w:rsidR="0035102F" w:rsidRPr="0035102F" w:rsidRDefault="0035102F" w:rsidP="0035102F">
            <w:pPr>
              <w:suppressAutoHyphens/>
              <w:spacing w:after="0"/>
              <w:rPr>
                <w:rFonts w:ascii="Times New Roman" w:eastAsia="Times New Roman" w:hAnsi="Times New Roman" w:cs="Times New Roman"/>
                <w:sz w:val="26"/>
                <w:szCs w:val="26"/>
                <w:lang w:eastAsia="ru-RU"/>
              </w:rPr>
            </w:pPr>
          </w:p>
        </w:tc>
        <w:tc>
          <w:tcPr>
            <w:tcW w:w="2551" w:type="dxa"/>
            <w:gridSpan w:val="2"/>
            <w:vAlign w:val="bottom"/>
            <w:hideMark/>
          </w:tcPr>
          <w:p w:rsidR="0035102F" w:rsidRPr="0035102F" w:rsidRDefault="00833EE5" w:rsidP="0035102F">
            <w:pPr>
              <w:suppressAutoHyphens/>
              <w:spacing w:after="0"/>
              <w:rPr>
                <w:rFonts w:ascii="Times New Roman" w:eastAsia="Times New Roman" w:hAnsi="Times New Roman" w:cs="Times New Roman"/>
                <w:sz w:val="26"/>
                <w:szCs w:val="26"/>
                <w:lang w:eastAsia="ru-RU"/>
              </w:rPr>
            </w:pPr>
            <w:r w:rsidRPr="00833EE5">
              <w:rPr>
                <w:rFonts w:ascii="Times New Roman" w:eastAsia="Times New Roman" w:hAnsi="Times New Roman" w:cs="Times New Roman"/>
                <w:sz w:val="26"/>
                <w:szCs w:val="26"/>
                <w:lang w:eastAsia="ru-RU"/>
              </w:rPr>
              <w:t>Н.А. Сулейманова</w:t>
            </w:r>
          </w:p>
        </w:tc>
      </w:tr>
      <w:tr w:rsidR="0035102F" w:rsidRPr="0035102F" w:rsidTr="00833EE5">
        <w:trPr>
          <w:gridAfter w:val="1"/>
          <w:wAfter w:w="1195" w:type="dxa"/>
        </w:trPr>
        <w:tc>
          <w:tcPr>
            <w:tcW w:w="7655" w:type="dxa"/>
            <w:gridSpan w:val="3"/>
            <w:hideMark/>
          </w:tcPr>
          <w:p w:rsidR="0035102F" w:rsidRPr="0035102F" w:rsidRDefault="0035102F" w:rsidP="0035102F">
            <w:pPr>
              <w:suppressAutoHyphens/>
              <w:spacing w:after="0"/>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            </w:t>
            </w:r>
          </w:p>
          <w:p w:rsidR="0035102F" w:rsidRPr="0035102F" w:rsidRDefault="0035102F" w:rsidP="0035102F">
            <w:pPr>
              <w:suppressAutoHyphens/>
              <w:spacing w:after="0"/>
              <w:rPr>
                <w:rFonts w:ascii="Times New Roman" w:eastAsia="Times New Roman" w:hAnsi="Times New Roman" w:cs="Times New Roman"/>
                <w:sz w:val="26"/>
                <w:szCs w:val="26"/>
                <w:lang w:eastAsia="ru-RU"/>
              </w:rPr>
            </w:pPr>
            <w:r w:rsidRPr="0035102F">
              <w:rPr>
                <w:rFonts w:ascii="Times New Roman" w:eastAsia="Times New Roman" w:hAnsi="Times New Roman" w:cs="Times New Roman"/>
                <w:sz w:val="26"/>
                <w:szCs w:val="26"/>
                <w:lang w:eastAsia="ru-RU"/>
              </w:rPr>
              <w:t xml:space="preserve">                                                                                        </w:t>
            </w:r>
            <w:proofErr w:type="spellStart"/>
            <w:r w:rsidRPr="0035102F">
              <w:rPr>
                <w:rFonts w:ascii="Times New Roman" w:eastAsia="Times New Roman" w:hAnsi="Times New Roman" w:cs="Times New Roman"/>
                <w:sz w:val="26"/>
                <w:szCs w:val="26"/>
                <w:lang w:eastAsia="ru-RU"/>
              </w:rPr>
              <w:t>м.п</w:t>
            </w:r>
            <w:proofErr w:type="spellEnd"/>
            <w:r w:rsidRPr="0035102F">
              <w:rPr>
                <w:rFonts w:ascii="Times New Roman" w:eastAsia="Times New Roman" w:hAnsi="Times New Roman" w:cs="Times New Roman"/>
                <w:sz w:val="26"/>
                <w:szCs w:val="26"/>
                <w:lang w:eastAsia="ru-RU"/>
              </w:rPr>
              <w:t>.</w:t>
            </w:r>
          </w:p>
        </w:tc>
        <w:tc>
          <w:tcPr>
            <w:tcW w:w="2551" w:type="dxa"/>
            <w:gridSpan w:val="2"/>
            <w:hideMark/>
          </w:tcPr>
          <w:p w:rsidR="0035102F" w:rsidRPr="0035102F" w:rsidRDefault="0035102F" w:rsidP="0035102F">
            <w:pPr>
              <w:suppressAutoHyphens/>
              <w:spacing w:after="0"/>
              <w:rPr>
                <w:rFonts w:ascii="Times New Roman" w:eastAsia="Times New Roman" w:hAnsi="Times New Roman" w:cs="Times New Roman"/>
                <w:sz w:val="26"/>
                <w:szCs w:val="26"/>
                <w:vertAlign w:val="subscript"/>
                <w:lang w:eastAsia="ru-RU"/>
              </w:rPr>
            </w:pPr>
            <w:r w:rsidRPr="0035102F">
              <w:rPr>
                <w:rFonts w:ascii="Times New Roman" w:eastAsia="Times New Roman" w:hAnsi="Times New Roman" w:cs="Times New Roman"/>
                <w:sz w:val="26"/>
                <w:szCs w:val="26"/>
                <w:vertAlign w:val="subscript"/>
                <w:lang w:eastAsia="ru-RU"/>
              </w:rPr>
              <w:t>(по доверенности)</w:t>
            </w:r>
          </w:p>
        </w:tc>
      </w:tr>
      <w:tr w:rsidR="0035102F" w:rsidRPr="0035102F" w:rsidTr="00833EE5">
        <w:tc>
          <w:tcPr>
            <w:tcW w:w="8300" w:type="dxa"/>
            <w:gridSpan w:val="4"/>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c>
          <w:tcPr>
            <w:tcW w:w="3101" w:type="dxa"/>
            <w:gridSpan w:val="2"/>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r>
      <w:tr w:rsidR="0035102F" w:rsidRPr="0035102F" w:rsidTr="00833EE5">
        <w:tc>
          <w:tcPr>
            <w:tcW w:w="4511" w:type="dxa"/>
            <w:gridSpan w:val="2"/>
          </w:tcPr>
          <w:p w:rsidR="0035102F" w:rsidRPr="0035102F" w:rsidRDefault="0035102F" w:rsidP="0035102F">
            <w:pPr>
              <w:suppressAutoHyphens/>
              <w:spacing w:after="0"/>
              <w:rPr>
                <w:rFonts w:ascii="Times New Roman" w:eastAsia="Times New Roman" w:hAnsi="Times New Roman" w:cs="Times New Roman"/>
                <w:sz w:val="24"/>
                <w:szCs w:val="24"/>
                <w:lang w:eastAsia="ru-RU"/>
              </w:rPr>
            </w:pPr>
            <w:r w:rsidRPr="0035102F">
              <w:rPr>
                <w:rFonts w:ascii="Times New Roman" w:eastAsia="Times New Roman" w:hAnsi="Times New Roman" w:cs="Times New Roman"/>
                <w:sz w:val="24"/>
                <w:szCs w:val="24"/>
                <w:lang w:eastAsia="ru-RU"/>
              </w:rPr>
              <w:t>от Покупателя</w:t>
            </w:r>
          </w:p>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c>
          <w:tcPr>
            <w:tcW w:w="3789" w:type="dxa"/>
            <w:gridSpan w:val="2"/>
            <w:tcBorders>
              <w:top w:val="nil"/>
              <w:left w:val="nil"/>
              <w:bottom w:val="single" w:sz="4" w:space="0" w:color="auto"/>
              <w:right w:val="nil"/>
            </w:tcBorders>
            <w:vAlign w:val="bottom"/>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c>
          <w:tcPr>
            <w:tcW w:w="3101" w:type="dxa"/>
            <w:gridSpan w:val="2"/>
            <w:vAlign w:val="bottom"/>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r>
      <w:tr w:rsidR="0035102F" w:rsidRPr="0035102F" w:rsidTr="00833EE5">
        <w:tc>
          <w:tcPr>
            <w:tcW w:w="8300" w:type="dxa"/>
            <w:gridSpan w:val="4"/>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c>
          <w:tcPr>
            <w:tcW w:w="3101" w:type="dxa"/>
            <w:gridSpan w:val="2"/>
          </w:tcPr>
          <w:p w:rsidR="0035102F" w:rsidRPr="0035102F" w:rsidRDefault="0035102F" w:rsidP="0035102F">
            <w:pPr>
              <w:suppressAutoHyphens/>
              <w:spacing w:after="0"/>
              <w:rPr>
                <w:rFonts w:ascii="Times New Roman" w:eastAsia="Times New Roman" w:hAnsi="Times New Roman" w:cs="Times New Roman"/>
                <w:sz w:val="24"/>
                <w:szCs w:val="24"/>
                <w:lang w:eastAsia="ru-RU"/>
              </w:rPr>
            </w:pPr>
          </w:p>
        </w:tc>
      </w:tr>
    </w:tbl>
    <w:p w:rsidR="0035102F" w:rsidRPr="0035102F" w:rsidRDefault="0035102F" w:rsidP="0035102F">
      <w:pPr>
        <w:rPr>
          <w:rFonts w:ascii="Calibri" w:eastAsia="Calibri" w:hAnsi="Calibri" w:cs="Times New Roman"/>
        </w:rPr>
      </w:pPr>
    </w:p>
    <w:p w:rsidR="0035102F" w:rsidRPr="0035102F" w:rsidRDefault="0035102F" w:rsidP="0035102F">
      <w:pPr>
        <w:spacing w:after="0" w:line="240" w:lineRule="auto"/>
        <w:jc w:val="right"/>
        <w:rPr>
          <w:rFonts w:ascii="Times New Roman" w:eastAsia="Times New Roman" w:hAnsi="Times New Roman" w:cs="Times New Roman"/>
          <w:sz w:val="24"/>
          <w:szCs w:val="20"/>
          <w:lang w:eastAsia="ru-RU"/>
        </w:rPr>
      </w:pPr>
    </w:p>
    <w:p w:rsidR="00CB140D" w:rsidRDefault="00CB140D" w:rsidP="0035102F">
      <w:pPr>
        <w:jc w:val="right"/>
        <w:rPr>
          <w:rFonts w:ascii="Times New Roman" w:eastAsia="Times New Roman" w:hAnsi="Times New Roman" w:cs="Times New Roman"/>
          <w:sz w:val="24"/>
          <w:szCs w:val="20"/>
          <w:lang w:eastAsia="ru-RU"/>
        </w:rPr>
      </w:pPr>
    </w:p>
    <w:sectPr w:rsidR="00CB140D" w:rsidSect="000731CD">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69" w:rsidRDefault="00F56469" w:rsidP="006F1482">
      <w:pPr>
        <w:spacing w:after="0" w:line="240" w:lineRule="auto"/>
      </w:pPr>
      <w:r>
        <w:separator/>
      </w:r>
    </w:p>
  </w:endnote>
  <w:endnote w:type="continuationSeparator" w:id="0">
    <w:p w:rsidR="00F56469" w:rsidRDefault="00F56469" w:rsidP="006F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69" w:rsidRDefault="00F56469" w:rsidP="006F1482">
      <w:pPr>
        <w:spacing w:after="0" w:line="240" w:lineRule="auto"/>
      </w:pPr>
      <w:r>
        <w:separator/>
      </w:r>
    </w:p>
  </w:footnote>
  <w:footnote w:type="continuationSeparator" w:id="0">
    <w:p w:rsidR="00F56469" w:rsidRDefault="00F56469" w:rsidP="006F1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FB5"/>
    <w:multiLevelType w:val="singleLevel"/>
    <w:tmpl w:val="A9AC9CA2"/>
    <w:lvl w:ilvl="0">
      <w:start w:val="1"/>
      <w:numFmt w:val="bullet"/>
      <w:lvlText w:val=""/>
      <w:lvlJc w:val="left"/>
      <w:pPr>
        <w:tabs>
          <w:tab w:val="num" w:pos="1069"/>
        </w:tabs>
        <w:ind w:left="-28" w:firstLine="737"/>
      </w:pPr>
      <w:rPr>
        <w:rFonts w:ascii="Symbol" w:hAnsi="Symbol" w:hint="default"/>
        <w:color w:val="auto"/>
      </w:rPr>
    </w:lvl>
  </w:abstractNum>
  <w:abstractNum w:abstractNumId="1">
    <w:nsid w:val="10635F32"/>
    <w:multiLevelType w:val="hybridMultilevel"/>
    <w:tmpl w:val="D7A68A02"/>
    <w:lvl w:ilvl="0" w:tplc="565455E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7243F07"/>
    <w:multiLevelType w:val="hybridMultilevel"/>
    <w:tmpl w:val="66E272E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C7D5292"/>
    <w:multiLevelType w:val="singleLevel"/>
    <w:tmpl w:val="4E96491C"/>
    <w:lvl w:ilvl="0">
      <w:start w:val="1"/>
      <w:numFmt w:val="decimal"/>
      <w:lvlText w:val="%1)"/>
      <w:lvlJc w:val="left"/>
      <w:pPr>
        <w:tabs>
          <w:tab w:val="num" w:pos="814"/>
        </w:tabs>
        <w:ind w:left="0" w:firstLine="454"/>
      </w:pPr>
      <w:rPr>
        <w:rFonts w:ascii="Times New Roman" w:hAnsi="Times New Roman" w:cs="Times New Roman" w:hint="default"/>
        <w:b w:val="0"/>
        <w:i w:val="0"/>
      </w:rPr>
    </w:lvl>
  </w:abstractNum>
  <w:abstractNum w:abstractNumId="4">
    <w:nsid w:val="3F7B0C46"/>
    <w:multiLevelType w:val="hybridMultilevel"/>
    <w:tmpl w:val="97228A46"/>
    <w:lvl w:ilvl="0" w:tplc="268659C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5164D3"/>
    <w:multiLevelType w:val="hybridMultilevel"/>
    <w:tmpl w:val="EDFC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A5984"/>
    <w:multiLevelType w:val="multilevel"/>
    <w:tmpl w:val="E7CC26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150951"/>
    <w:multiLevelType w:val="hybridMultilevel"/>
    <w:tmpl w:val="022006B6"/>
    <w:lvl w:ilvl="0" w:tplc="E4A87FA4">
      <w:start w:val="1"/>
      <w:numFmt w:val="decimal"/>
      <w:lvlText w:val="%1."/>
      <w:lvlJc w:val="left"/>
      <w:pPr>
        <w:ind w:left="3479"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282297"/>
    <w:multiLevelType w:val="hybridMultilevel"/>
    <w:tmpl w:val="EA82115E"/>
    <w:lvl w:ilvl="0" w:tplc="CC28AAD2">
      <w:start w:val="10"/>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253F70"/>
    <w:multiLevelType w:val="hybridMultilevel"/>
    <w:tmpl w:val="61160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DB7031"/>
    <w:multiLevelType w:val="multilevel"/>
    <w:tmpl w:val="C8E6B8C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6B753B71"/>
    <w:multiLevelType w:val="hybridMultilevel"/>
    <w:tmpl w:val="32C87E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1D1783"/>
    <w:multiLevelType w:val="hybridMultilevel"/>
    <w:tmpl w:val="3D8A37C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lvlOverride w:ilvl="0">
      <w:startOverride w:val="1"/>
    </w:lvlOverride>
  </w:num>
  <w:num w:numId="4">
    <w:abstractNumId w:val="0"/>
  </w:num>
  <w:num w:numId="5">
    <w:abstractNumId w:val="12"/>
  </w:num>
  <w:num w:numId="6">
    <w:abstractNumId w:val="10"/>
  </w:num>
  <w:num w:numId="7">
    <w:abstractNumId w:val="6"/>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87"/>
    <w:rsid w:val="000154F7"/>
    <w:rsid w:val="00020441"/>
    <w:rsid w:val="00020A8F"/>
    <w:rsid w:val="0003218E"/>
    <w:rsid w:val="00034B0C"/>
    <w:rsid w:val="00050312"/>
    <w:rsid w:val="00052BB8"/>
    <w:rsid w:val="00060B65"/>
    <w:rsid w:val="00061A32"/>
    <w:rsid w:val="00063316"/>
    <w:rsid w:val="0006486C"/>
    <w:rsid w:val="000731CD"/>
    <w:rsid w:val="00073681"/>
    <w:rsid w:val="0007605C"/>
    <w:rsid w:val="000763A9"/>
    <w:rsid w:val="000A1E57"/>
    <w:rsid w:val="000A72E5"/>
    <w:rsid w:val="000B106D"/>
    <w:rsid w:val="000B7653"/>
    <w:rsid w:val="000C2187"/>
    <w:rsid w:val="000D547F"/>
    <w:rsid w:val="000E7412"/>
    <w:rsid w:val="000F3ADF"/>
    <w:rsid w:val="00124E9B"/>
    <w:rsid w:val="00134967"/>
    <w:rsid w:val="00144A12"/>
    <w:rsid w:val="00145007"/>
    <w:rsid w:val="001510C0"/>
    <w:rsid w:val="00155A3E"/>
    <w:rsid w:val="00174453"/>
    <w:rsid w:val="00180D3C"/>
    <w:rsid w:val="001856BF"/>
    <w:rsid w:val="001C270E"/>
    <w:rsid w:val="001D5673"/>
    <w:rsid w:val="001D591E"/>
    <w:rsid w:val="001E3FC5"/>
    <w:rsid w:val="001F5744"/>
    <w:rsid w:val="00206F4C"/>
    <w:rsid w:val="00207639"/>
    <w:rsid w:val="00211DC1"/>
    <w:rsid w:val="00214C42"/>
    <w:rsid w:val="00214D58"/>
    <w:rsid w:val="00221224"/>
    <w:rsid w:val="002301FE"/>
    <w:rsid w:val="002324D7"/>
    <w:rsid w:val="00262497"/>
    <w:rsid w:val="00263A6A"/>
    <w:rsid w:val="00263E27"/>
    <w:rsid w:val="00272CDC"/>
    <w:rsid w:val="00284BA4"/>
    <w:rsid w:val="002958E1"/>
    <w:rsid w:val="002B13FF"/>
    <w:rsid w:val="002C51B5"/>
    <w:rsid w:val="002D5071"/>
    <w:rsid w:val="002E0935"/>
    <w:rsid w:val="002E4ACB"/>
    <w:rsid w:val="002E5B8E"/>
    <w:rsid w:val="002F0906"/>
    <w:rsid w:val="00327B74"/>
    <w:rsid w:val="00333059"/>
    <w:rsid w:val="0035102F"/>
    <w:rsid w:val="00357DB2"/>
    <w:rsid w:val="00373A23"/>
    <w:rsid w:val="0038325C"/>
    <w:rsid w:val="003B0FA4"/>
    <w:rsid w:val="003C1B67"/>
    <w:rsid w:val="003F475D"/>
    <w:rsid w:val="00400DF8"/>
    <w:rsid w:val="00423E94"/>
    <w:rsid w:val="004358EB"/>
    <w:rsid w:val="00443350"/>
    <w:rsid w:val="00446CBA"/>
    <w:rsid w:val="004805AC"/>
    <w:rsid w:val="00480665"/>
    <w:rsid w:val="00484538"/>
    <w:rsid w:val="00487C74"/>
    <w:rsid w:val="00493809"/>
    <w:rsid w:val="00496838"/>
    <w:rsid w:val="004E6EC6"/>
    <w:rsid w:val="00501867"/>
    <w:rsid w:val="00511737"/>
    <w:rsid w:val="005349B6"/>
    <w:rsid w:val="005439AB"/>
    <w:rsid w:val="00544A45"/>
    <w:rsid w:val="00554E5F"/>
    <w:rsid w:val="00582EAB"/>
    <w:rsid w:val="005869E4"/>
    <w:rsid w:val="00586F2A"/>
    <w:rsid w:val="005A494B"/>
    <w:rsid w:val="005C328D"/>
    <w:rsid w:val="005D1C45"/>
    <w:rsid w:val="005E561F"/>
    <w:rsid w:val="005E69C8"/>
    <w:rsid w:val="00612AD1"/>
    <w:rsid w:val="00614E93"/>
    <w:rsid w:val="00616D08"/>
    <w:rsid w:val="00617A15"/>
    <w:rsid w:val="00621A71"/>
    <w:rsid w:val="00623A77"/>
    <w:rsid w:val="00634E3E"/>
    <w:rsid w:val="00665CE5"/>
    <w:rsid w:val="00694574"/>
    <w:rsid w:val="006A5011"/>
    <w:rsid w:val="006B2702"/>
    <w:rsid w:val="006C0CCC"/>
    <w:rsid w:val="006E3211"/>
    <w:rsid w:val="006E6FBC"/>
    <w:rsid w:val="006F1482"/>
    <w:rsid w:val="0070258E"/>
    <w:rsid w:val="00727A2A"/>
    <w:rsid w:val="00745B0C"/>
    <w:rsid w:val="00772510"/>
    <w:rsid w:val="007739B1"/>
    <w:rsid w:val="0079111F"/>
    <w:rsid w:val="007B2F66"/>
    <w:rsid w:val="007B6788"/>
    <w:rsid w:val="007C6FB5"/>
    <w:rsid w:val="007E3216"/>
    <w:rsid w:val="007E3C76"/>
    <w:rsid w:val="007E6A4D"/>
    <w:rsid w:val="007E7277"/>
    <w:rsid w:val="0080561C"/>
    <w:rsid w:val="00806A91"/>
    <w:rsid w:val="00817D6B"/>
    <w:rsid w:val="00822830"/>
    <w:rsid w:val="00833EE5"/>
    <w:rsid w:val="00840A6F"/>
    <w:rsid w:val="008435C0"/>
    <w:rsid w:val="00845493"/>
    <w:rsid w:val="0087101E"/>
    <w:rsid w:val="008748B5"/>
    <w:rsid w:val="008836FB"/>
    <w:rsid w:val="0088654C"/>
    <w:rsid w:val="008B3F01"/>
    <w:rsid w:val="008C68FD"/>
    <w:rsid w:val="008D0C35"/>
    <w:rsid w:val="008D35EB"/>
    <w:rsid w:val="008D5881"/>
    <w:rsid w:val="008E6D75"/>
    <w:rsid w:val="008E73BF"/>
    <w:rsid w:val="00907C76"/>
    <w:rsid w:val="00915C82"/>
    <w:rsid w:val="00920E82"/>
    <w:rsid w:val="009539DF"/>
    <w:rsid w:val="00961A82"/>
    <w:rsid w:val="009659AC"/>
    <w:rsid w:val="009A41DD"/>
    <w:rsid w:val="009B5943"/>
    <w:rsid w:val="009B5FB9"/>
    <w:rsid w:val="009B61B3"/>
    <w:rsid w:val="009B6775"/>
    <w:rsid w:val="009D26C0"/>
    <w:rsid w:val="009D4086"/>
    <w:rsid w:val="009E2EA7"/>
    <w:rsid w:val="009E5745"/>
    <w:rsid w:val="009E6CD3"/>
    <w:rsid w:val="00A00C9C"/>
    <w:rsid w:val="00A01FC7"/>
    <w:rsid w:val="00A13EF6"/>
    <w:rsid w:val="00A22A43"/>
    <w:rsid w:val="00A24E3A"/>
    <w:rsid w:val="00A30659"/>
    <w:rsid w:val="00A5016D"/>
    <w:rsid w:val="00A50EF2"/>
    <w:rsid w:val="00A71C4A"/>
    <w:rsid w:val="00A73B23"/>
    <w:rsid w:val="00AB39B3"/>
    <w:rsid w:val="00AC310D"/>
    <w:rsid w:val="00AC7F78"/>
    <w:rsid w:val="00AE1BAE"/>
    <w:rsid w:val="00AE4A09"/>
    <w:rsid w:val="00AE6DE7"/>
    <w:rsid w:val="00AF1A67"/>
    <w:rsid w:val="00B232D2"/>
    <w:rsid w:val="00B310CE"/>
    <w:rsid w:val="00B35BF9"/>
    <w:rsid w:val="00B54BA1"/>
    <w:rsid w:val="00B55A00"/>
    <w:rsid w:val="00B56015"/>
    <w:rsid w:val="00B72ED3"/>
    <w:rsid w:val="00B74550"/>
    <w:rsid w:val="00B74D69"/>
    <w:rsid w:val="00B8465C"/>
    <w:rsid w:val="00B85729"/>
    <w:rsid w:val="00B86774"/>
    <w:rsid w:val="00B91BB8"/>
    <w:rsid w:val="00B9480C"/>
    <w:rsid w:val="00B9731A"/>
    <w:rsid w:val="00BA0883"/>
    <w:rsid w:val="00BA3241"/>
    <w:rsid w:val="00BA55B6"/>
    <w:rsid w:val="00BA7FAE"/>
    <w:rsid w:val="00BB3F26"/>
    <w:rsid w:val="00BD751F"/>
    <w:rsid w:val="00BE1C89"/>
    <w:rsid w:val="00BF7A77"/>
    <w:rsid w:val="00C33410"/>
    <w:rsid w:val="00C403B6"/>
    <w:rsid w:val="00C42109"/>
    <w:rsid w:val="00C80860"/>
    <w:rsid w:val="00C9501F"/>
    <w:rsid w:val="00CA0A84"/>
    <w:rsid w:val="00CA561C"/>
    <w:rsid w:val="00CB140D"/>
    <w:rsid w:val="00CB686D"/>
    <w:rsid w:val="00CB7FD0"/>
    <w:rsid w:val="00CD13AA"/>
    <w:rsid w:val="00CD2C06"/>
    <w:rsid w:val="00CE25F4"/>
    <w:rsid w:val="00D00A60"/>
    <w:rsid w:val="00D03044"/>
    <w:rsid w:val="00D14B36"/>
    <w:rsid w:val="00D16323"/>
    <w:rsid w:val="00D17375"/>
    <w:rsid w:val="00D2536B"/>
    <w:rsid w:val="00D26A35"/>
    <w:rsid w:val="00D26D18"/>
    <w:rsid w:val="00D447FF"/>
    <w:rsid w:val="00D564BA"/>
    <w:rsid w:val="00D8275A"/>
    <w:rsid w:val="00D8669F"/>
    <w:rsid w:val="00D868CF"/>
    <w:rsid w:val="00D97A5E"/>
    <w:rsid w:val="00DA2051"/>
    <w:rsid w:val="00DA21DB"/>
    <w:rsid w:val="00DA2AC9"/>
    <w:rsid w:val="00DA4C52"/>
    <w:rsid w:val="00DA60DF"/>
    <w:rsid w:val="00DB205F"/>
    <w:rsid w:val="00DB5FD1"/>
    <w:rsid w:val="00DC386B"/>
    <w:rsid w:val="00DD0D4F"/>
    <w:rsid w:val="00DD30AA"/>
    <w:rsid w:val="00DD7977"/>
    <w:rsid w:val="00DE382B"/>
    <w:rsid w:val="00E039CD"/>
    <w:rsid w:val="00E24BFA"/>
    <w:rsid w:val="00E2577B"/>
    <w:rsid w:val="00E27A02"/>
    <w:rsid w:val="00E300C7"/>
    <w:rsid w:val="00E4369D"/>
    <w:rsid w:val="00E539BB"/>
    <w:rsid w:val="00E55907"/>
    <w:rsid w:val="00E75F76"/>
    <w:rsid w:val="00EA4501"/>
    <w:rsid w:val="00EA4D65"/>
    <w:rsid w:val="00EA5B6C"/>
    <w:rsid w:val="00EB1484"/>
    <w:rsid w:val="00EB1ED3"/>
    <w:rsid w:val="00ED33A1"/>
    <w:rsid w:val="00ED717E"/>
    <w:rsid w:val="00F13CEC"/>
    <w:rsid w:val="00F13FC5"/>
    <w:rsid w:val="00F2738B"/>
    <w:rsid w:val="00F441A8"/>
    <w:rsid w:val="00F5025E"/>
    <w:rsid w:val="00F5215F"/>
    <w:rsid w:val="00F56469"/>
    <w:rsid w:val="00F77965"/>
    <w:rsid w:val="00F861F2"/>
    <w:rsid w:val="00F905B2"/>
    <w:rsid w:val="00FA328F"/>
    <w:rsid w:val="00FC68AB"/>
    <w:rsid w:val="00FD0B80"/>
    <w:rsid w:val="00FE1432"/>
    <w:rsid w:val="00FE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6D"/>
  </w:style>
  <w:style w:type="paragraph" w:styleId="1">
    <w:name w:val="heading 1"/>
    <w:basedOn w:val="a"/>
    <w:next w:val="a"/>
    <w:link w:val="10"/>
    <w:qFormat/>
    <w:rsid w:val="0087101E"/>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965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86D"/>
    <w:rPr>
      <w:color w:val="0000FF" w:themeColor="hyperlink"/>
      <w:u w:val="single"/>
    </w:rPr>
  </w:style>
  <w:style w:type="paragraph" w:styleId="a4">
    <w:name w:val="List Paragraph"/>
    <w:basedOn w:val="a"/>
    <w:uiPriority w:val="34"/>
    <w:qFormat/>
    <w:rsid w:val="00493809"/>
    <w:pPr>
      <w:ind w:left="720"/>
      <w:contextualSpacing/>
    </w:pPr>
  </w:style>
  <w:style w:type="table" w:styleId="a5">
    <w:name w:val="Table Grid"/>
    <w:basedOn w:val="a1"/>
    <w:uiPriority w:val="59"/>
    <w:rsid w:val="0049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5F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5FB9"/>
    <w:rPr>
      <w:rFonts w:ascii="Tahoma" w:hAnsi="Tahoma" w:cs="Tahoma"/>
      <w:sz w:val="16"/>
      <w:szCs w:val="16"/>
    </w:rPr>
  </w:style>
  <w:style w:type="character" w:customStyle="1" w:styleId="10">
    <w:name w:val="Заголовок 1 Знак"/>
    <w:basedOn w:val="a0"/>
    <w:link w:val="1"/>
    <w:rsid w:val="0087101E"/>
    <w:rPr>
      <w:rFonts w:ascii="Times New Roman" w:eastAsia="Times New Roman" w:hAnsi="Times New Roman" w:cs="Times New Roman"/>
      <w:b/>
      <w:sz w:val="28"/>
      <w:szCs w:val="20"/>
      <w:lang w:eastAsia="ru-RU"/>
    </w:rPr>
  </w:style>
  <w:style w:type="paragraph" w:styleId="a8">
    <w:name w:val="Body Text Indent"/>
    <w:basedOn w:val="a"/>
    <w:link w:val="a9"/>
    <w:unhideWhenUsed/>
    <w:rsid w:val="0087101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87101E"/>
    <w:rPr>
      <w:rFonts w:ascii="Times New Roman" w:eastAsia="Times New Roman" w:hAnsi="Times New Roman" w:cs="Times New Roman"/>
      <w:sz w:val="24"/>
      <w:szCs w:val="20"/>
      <w:lang w:eastAsia="ru-RU"/>
    </w:rPr>
  </w:style>
  <w:style w:type="paragraph" w:customStyle="1" w:styleId="ConsNonformat">
    <w:name w:val="ConsNonformat"/>
    <w:rsid w:val="008C68FD"/>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8C68F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C68FD"/>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21">
    <w:name w:val="Основной текст 21"/>
    <w:basedOn w:val="a"/>
    <w:rsid w:val="008C68F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59AC"/>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6F14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1482"/>
  </w:style>
  <w:style w:type="paragraph" w:styleId="ac">
    <w:name w:val="footer"/>
    <w:basedOn w:val="a"/>
    <w:link w:val="ad"/>
    <w:uiPriority w:val="99"/>
    <w:unhideWhenUsed/>
    <w:rsid w:val="006F14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1482"/>
  </w:style>
  <w:style w:type="paragraph" w:styleId="ae">
    <w:name w:val="Subtitle"/>
    <w:basedOn w:val="a"/>
    <w:link w:val="af"/>
    <w:qFormat/>
    <w:rsid w:val="00CB140D"/>
    <w:pPr>
      <w:spacing w:after="0" w:line="240" w:lineRule="auto"/>
      <w:jc w:val="center"/>
    </w:pPr>
    <w:rPr>
      <w:rFonts w:ascii="Arial" w:eastAsia="Times New Roman" w:hAnsi="Arial" w:cs="Times New Roman"/>
      <w:sz w:val="24"/>
      <w:szCs w:val="20"/>
      <w:lang w:eastAsia="ru-RU"/>
    </w:rPr>
  </w:style>
  <w:style w:type="character" w:customStyle="1" w:styleId="af">
    <w:name w:val="Подзаголовок Знак"/>
    <w:basedOn w:val="a0"/>
    <w:link w:val="ae"/>
    <w:rsid w:val="00CB140D"/>
    <w:rPr>
      <w:rFonts w:ascii="Arial" w:eastAsia="Times New Roman" w:hAnsi="Arial" w:cs="Times New Roman"/>
      <w:sz w:val="24"/>
      <w:szCs w:val="20"/>
      <w:lang w:eastAsia="ru-RU"/>
    </w:rPr>
  </w:style>
  <w:style w:type="paragraph" w:customStyle="1" w:styleId="ConsPlusNormal">
    <w:name w:val="ConsPlusNormal"/>
    <w:rsid w:val="00124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6D"/>
  </w:style>
  <w:style w:type="paragraph" w:styleId="1">
    <w:name w:val="heading 1"/>
    <w:basedOn w:val="a"/>
    <w:next w:val="a"/>
    <w:link w:val="10"/>
    <w:qFormat/>
    <w:rsid w:val="0087101E"/>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965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86D"/>
    <w:rPr>
      <w:color w:val="0000FF" w:themeColor="hyperlink"/>
      <w:u w:val="single"/>
    </w:rPr>
  </w:style>
  <w:style w:type="paragraph" w:styleId="a4">
    <w:name w:val="List Paragraph"/>
    <w:basedOn w:val="a"/>
    <w:uiPriority w:val="34"/>
    <w:qFormat/>
    <w:rsid w:val="00493809"/>
    <w:pPr>
      <w:ind w:left="720"/>
      <w:contextualSpacing/>
    </w:pPr>
  </w:style>
  <w:style w:type="table" w:styleId="a5">
    <w:name w:val="Table Grid"/>
    <w:basedOn w:val="a1"/>
    <w:uiPriority w:val="59"/>
    <w:rsid w:val="0049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5F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5FB9"/>
    <w:rPr>
      <w:rFonts w:ascii="Tahoma" w:hAnsi="Tahoma" w:cs="Tahoma"/>
      <w:sz w:val="16"/>
      <w:szCs w:val="16"/>
    </w:rPr>
  </w:style>
  <w:style w:type="character" w:customStyle="1" w:styleId="10">
    <w:name w:val="Заголовок 1 Знак"/>
    <w:basedOn w:val="a0"/>
    <w:link w:val="1"/>
    <w:rsid w:val="0087101E"/>
    <w:rPr>
      <w:rFonts w:ascii="Times New Roman" w:eastAsia="Times New Roman" w:hAnsi="Times New Roman" w:cs="Times New Roman"/>
      <w:b/>
      <w:sz w:val="28"/>
      <w:szCs w:val="20"/>
      <w:lang w:eastAsia="ru-RU"/>
    </w:rPr>
  </w:style>
  <w:style w:type="paragraph" w:styleId="a8">
    <w:name w:val="Body Text Indent"/>
    <w:basedOn w:val="a"/>
    <w:link w:val="a9"/>
    <w:unhideWhenUsed/>
    <w:rsid w:val="0087101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87101E"/>
    <w:rPr>
      <w:rFonts w:ascii="Times New Roman" w:eastAsia="Times New Roman" w:hAnsi="Times New Roman" w:cs="Times New Roman"/>
      <w:sz w:val="24"/>
      <w:szCs w:val="20"/>
      <w:lang w:eastAsia="ru-RU"/>
    </w:rPr>
  </w:style>
  <w:style w:type="paragraph" w:customStyle="1" w:styleId="ConsNonformat">
    <w:name w:val="ConsNonformat"/>
    <w:rsid w:val="008C68FD"/>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8C68F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C68FD"/>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21">
    <w:name w:val="Основной текст 21"/>
    <w:basedOn w:val="a"/>
    <w:rsid w:val="008C68F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59AC"/>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6F14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1482"/>
  </w:style>
  <w:style w:type="paragraph" w:styleId="ac">
    <w:name w:val="footer"/>
    <w:basedOn w:val="a"/>
    <w:link w:val="ad"/>
    <w:uiPriority w:val="99"/>
    <w:unhideWhenUsed/>
    <w:rsid w:val="006F14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1482"/>
  </w:style>
  <w:style w:type="paragraph" w:styleId="ae">
    <w:name w:val="Subtitle"/>
    <w:basedOn w:val="a"/>
    <w:link w:val="af"/>
    <w:qFormat/>
    <w:rsid w:val="00CB140D"/>
    <w:pPr>
      <w:spacing w:after="0" w:line="240" w:lineRule="auto"/>
      <w:jc w:val="center"/>
    </w:pPr>
    <w:rPr>
      <w:rFonts w:ascii="Arial" w:eastAsia="Times New Roman" w:hAnsi="Arial" w:cs="Times New Roman"/>
      <w:sz w:val="24"/>
      <w:szCs w:val="20"/>
      <w:lang w:eastAsia="ru-RU"/>
    </w:rPr>
  </w:style>
  <w:style w:type="character" w:customStyle="1" w:styleId="af">
    <w:name w:val="Подзаголовок Знак"/>
    <w:basedOn w:val="a0"/>
    <w:link w:val="ae"/>
    <w:rsid w:val="00CB140D"/>
    <w:rPr>
      <w:rFonts w:ascii="Arial" w:eastAsia="Times New Roman" w:hAnsi="Arial" w:cs="Times New Roman"/>
      <w:sz w:val="24"/>
      <w:szCs w:val="20"/>
      <w:lang w:eastAsia="ru-RU"/>
    </w:rPr>
  </w:style>
  <w:style w:type="paragraph" w:customStyle="1" w:styleId="ConsPlusNormal">
    <w:name w:val="ConsPlusNormal"/>
    <w:rsid w:val="00124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3191">
      <w:bodyDiv w:val="1"/>
      <w:marLeft w:val="0"/>
      <w:marRight w:val="0"/>
      <w:marTop w:val="0"/>
      <w:marBottom w:val="0"/>
      <w:divBdr>
        <w:top w:val="none" w:sz="0" w:space="0" w:color="auto"/>
        <w:left w:val="none" w:sz="0" w:space="0" w:color="auto"/>
        <w:bottom w:val="none" w:sz="0" w:space="0" w:color="auto"/>
        <w:right w:val="none" w:sz="0" w:space="0" w:color="auto"/>
      </w:divBdr>
    </w:div>
    <w:div w:id="282465723">
      <w:bodyDiv w:val="1"/>
      <w:marLeft w:val="0"/>
      <w:marRight w:val="0"/>
      <w:marTop w:val="0"/>
      <w:marBottom w:val="0"/>
      <w:divBdr>
        <w:top w:val="none" w:sz="0" w:space="0" w:color="auto"/>
        <w:left w:val="none" w:sz="0" w:space="0" w:color="auto"/>
        <w:bottom w:val="none" w:sz="0" w:space="0" w:color="auto"/>
        <w:right w:val="none" w:sz="0" w:space="0" w:color="auto"/>
      </w:divBdr>
    </w:div>
    <w:div w:id="478959131">
      <w:bodyDiv w:val="1"/>
      <w:marLeft w:val="0"/>
      <w:marRight w:val="0"/>
      <w:marTop w:val="0"/>
      <w:marBottom w:val="0"/>
      <w:divBdr>
        <w:top w:val="none" w:sz="0" w:space="0" w:color="auto"/>
        <w:left w:val="none" w:sz="0" w:space="0" w:color="auto"/>
        <w:bottom w:val="none" w:sz="0" w:space="0" w:color="auto"/>
        <w:right w:val="none" w:sz="0" w:space="0" w:color="auto"/>
      </w:divBdr>
    </w:div>
    <w:div w:id="526875552">
      <w:bodyDiv w:val="1"/>
      <w:marLeft w:val="0"/>
      <w:marRight w:val="0"/>
      <w:marTop w:val="0"/>
      <w:marBottom w:val="0"/>
      <w:divBdr>
        <w:top w:val="none" w:sz="0" w:space="0" w:color="auto"/>
        <w:left w:val="none" w:sz="0" w:space="0" w:color="auto"/>
        <w:bottom w:val="none" w:sz="0" w:space="0" w:color="auto"/>
        <w:right w:val="none" w:sz="0" w:space="0" w:color="auto"/>
      </w:divBdr>
    </w:div>
    <w:div w:id="540165234">
      <w:bodyDiv w:val="1"/>
      <w:marLeft w:val="0"/>
      <w:marRight w:val="0"/>
      <w:marTop w:val="0"/>
      <w:marBottom w:val="0"/>
      <w:divBdr>
        <w:top w:val="none" w:sz="0" w:space="0" w:color="auto"/>
        <w:left w:val="none" w:sz="0" w:space="0" w:color="auto"/>
        <w:bottom w:val="none" w:sz="0" w:space="0" w:color="auto"/>
        <w:right w:val="none" w:sz="0" w:space="0" w:color="auto"/>
      </w:divBdr>
    </w:div>
    <w:div w:id="605384011">
      <w:bodyDiv w:val="1"/>
      <w:marLeft w:val="0"/>
      <w:marRight w:val="0"/>
      <w:marTop w:val="0"/>
      <w:marBottom w:val="0"/>
      <w:divBdr>
        <w:top w:val="none" w:sz="0" w:space="0" w:color="auto"/>
        <w:left w:val="none" w:sz="0" w:space="0" w:color="auto"/>
        <w:bottom w:val="none" w:sz="0" w:space="0" w:color="auto"/>
        <w:right w:val="none" w:sz="0" w:space="0" w:color="auto"/>
      </w:divBdr>
    </w:div>
    <w:div w:id="714236689">
      <w:bodyDiv w:val="1"/>
      <w:marLeft w:val="0"/>
      <w:marRight w:val="0"/>
      <w:marTop w:val="0"/>
      <w:marBottom w:val="0"/>
      <w:divBdr>
        <w:top w:val="none" w:sz="0" w:space="0" w:color="auto"/>
        <w:left w:val="none" w:sz="0" w:space="0" w:color="auto"/>
        <w:bottom w:val="none" w:sz="0" w:space="0" w:color="auto"/>
        <w:right w:val="none" w:sz="0" w:space="0" w:color="auto"/>
      </w:divBdr>
    </w:div>
    <w:div w:id="833565852">
      <w:bodyDiv w:val="1"/>
      <w:marLeft w:val="0"/>
      <w:marRight w:val="0"/>
      <w:marTop w:val="0"/>
      <w:marBottom w:val="0"/>
      <w:divBdr>
        <w:top w:val="none" w:sz="0" w:space="0" w:color="auto"/>
        <w:left w:val="none" w:sz="0" w:space="0" w:color="auto"/>
        <w:bottom w:val="none" w:sz="0" w:space="0" w:color="auto"/>
        <w:right w:val="none" w:sz="0" w:space="0" w:color="auto"/>
      </w:divBdr>
    </w:div>
    <w:div w:id="1032152010">
      <w:bodyDiv w:val="1"/>
      <w:marLeft w:val="0"/>
      <w:marRight w:val="0"/>
      <w:marTop w:val="0"/>
      <w:marBottom w:val="0"/>
      <w:divBdr>
        <w:top w:val="none" w:sz="0" w:space="0" w:color="auto"/>
        <w:left w:val="none" w:sz="0" w:space="0" w:color="auto"/>
        <w:bottom w:val="none" w:sz="0" w:space="0" w:color="auto"/>
        <w:right w:val="none" w:sz="0" w:space="0" w:color="auto"/>
      </w:divBdr>
    </w:div>
    <w:div w:id="1137913106">
      <w:bodyDiv w:val="1"/>
      <w:marLeft w:val="0"/>
      <w:marRight w:val="0"/>
      <w:marTop w:val="0"/>
      <w:marBottom w:val="0"/>
      <w:divBdr>
        <w:top w:val="none" w:sz="0" w:space="0" w:color="auto"/>
        <w:left w:val="none" w:sz="0" w:space="0" w:color="auto"/>
        <w:bottom w:val="none" w:sz="0" w:space="0" w:color="auto"/>
        <w:right w:val="none" w:sz="0" w:space="0" w:color="auto"/>
      </w:divBdr>
    </w:div>
    <w:div w:id="1311136441">
      <w:bodyDiv w:val="1"/>
      <w:marLeft w:val="0"/>
      <w:marRight w:val="0"/>
      <w:marTop w:val="0"/>
      <w:marBottom w:val="0"/>
      <w:divBdr>
        <w:top w:val="none" w:sz="0" w:space="0" w:color="auto"/>
        <w:left w:val="none" w:sz="0" w:space="0" w:color="auto"/>
        <w:bottom w:val="none" w:sz="0" w:space="0" w:color="auto"/>
        <w:right w:val="none" w:sz="0" w:space="0" w:color="auto"/>
      </w:divBdr>
    </w:div>
    <w:div w:id="1570651367">
      <w:bodyDiv w:val="1"/>
      <w:marLeft w:val="0"/>
      <w:marRight w:val="0"/>
      <w:marTop w:val="0"/>
      <w:marBottom w:val="0"/>
      <w:divBdr>
        <w:top w:val="none" w:sz="0" w:space="0" w:color="auto"/>
        <w:left w:val="none" w:sz="0" w:space="0" w:color="auto"/>
        <w:bottom w:val="none" w:sz="0" w:space="0" w:color="auto"/>
        <w:right w:val="none" w:sz="0" w:space="0" w:color="auto"/>
      </w:divBdr>
    </w:div>
    <w:div w:id="1589389769">
      <w:bodyDiv w:val="1"/>
      <w:marLeft w:val="0"/>
      <w:marRight w:val="0"/>
      <w:marTop w:val="0"/>
      <w:marBottom w:val="0"/>
      <w:divBdr>
        <w:top w:val="none" w:sz="0" w:space="0" w:color="auto"/>
        <w:left w:val="none" w:sz="0" w:space="0" w:color="auto"/>
        <w:bottom w:val="none" w:sz="0" w:space="0" w:color="auto"/>
        <w:right w:val="none" w:sz="0" w:space="0" w:color="auto"/>
      </w:divBdr>
    </w:div>
    <w:div w:id="1605183502">
      <w:bodyDiv w:val="1"/>
      <w:marLeft w:val="0"/>
      <w:marRight w:val="0"/>
      <w:marTop w:val="0"/>
      <w:marBottom w:val="0"/>
      <w:divBdr>
        <w:top w:val="none" w:sz="0" w:space="0" w:color="auto"/>
        <w:left w:val="none" w:sz="0" w:space="0" w:color="auto"/>
        <w:bottom w:val="none" w:sz="0" w:space="0" w:color="auto"/>
        <w:right w:val="none" w:sz="0" w:space="0" w:color="auto"/>
      </w:divBdr>
    </w:div>
    <w:div w:id="1706323434">
      <w:bodyDiv w:val="1"/>
      <w:marLeft w:val="0"/>
      <w:marRight w:val="0"/>
      <w:marTop w:val="0"/>
      <w:marBottom w:val="0"/>
      <w:divBdr>
        <w:top w:val="none" w:sz="0" w:space="0" w:color="auto"/>
        <w:left w:val="none" w:sz="0" w:space="0" w:color="auto"/>
        <w:bottom w:val="none" w:sz="0" w:space="0" w:color="auto"/>
        <w:right w:val="none" w:sz="0" w:space="0" w:color="auto"/>
      </w:divBdr>
    </w:div>
    <w:div w:id="1755279368">
      <w:bodyDiv w:val="1"/>
      <w:marLeft w:val="0"/>
      <w:marRight w:val="0"/>
      <w:marTop w:val="0"/>
      <w:marBottom w:val="0"/>
      <w:divBdr>
        <w:top w:val="none" w:sz="0" w:space="0" w:color="auto"/>
        <w:left w:val="none" w:sz="0" w:space="0" w:color="auto"/>
        <w:bottom w:val="none" w:sz="0" w:space="0" w:color="auto"/>
        <w:right w:val="none" w:sz="0" w:space="0" w:color="auto"/>
      </w:divBdr>
    </w:div>
    <w:div w:id="19471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A1E622EB10DB937A80B5A23BA02FDD636DAB99124C4CC9B95B3B59231BC6C60A6FA6B4PEbCJ" TargetMode="Externa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consultantplus://offline/ref=A10F5D937D850D81206C84D1299789FB165035802CFCC36DD343B7EAA5B15203F1A2275EC6233CD8L2b7L" TargetMode="External"/><Relationship Id="rId14" Type="http://schemas.openxmlformats.org/officeDocument/2006/relationships/hyperlink" Target="consultantplus://offline/ref=A1E622EB10DB937A80B5A23BA02FDD636DA29312494DC9B95B3B59231BC6C60A6FA6B4ED33P7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044-F82B-4335-93A6-3F742116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10</Pages>
  <Words>3403</Words>
  <Characters>19402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Алексеевич Фирсов</dc:creator>
  <cp:lastModifiedBy>Шевченко М.В.</cp:lastModifiedBy>
  <cp:revision>42</cp:revision>
  <cp:lastPrinted>2022-11-17T13:33:00Z</cp:lastPrinted>
  <dcterms:created xsi:type="dcterms:W3CDTF">2019-12-25T11:27:00Z</dcterms:created>
  <dcterms:modified xsi:type="dcterms:W3CDTF">2022-11-17T14:17:00Z</dcterms:modified>
</cp:coreProperties>
</file>