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93" w:rsidRPr="00001B93" w:rsidRDefault="00001B93" w:rsidP="00001B93">
      <w:pPr>
        <w:jc w:val="center"/>
        <w:rPr>
          <w:sz w:val="40"/>
        </w:rPr>
      </w:pPr>
    </w:p>
    <w:p w:rsidR="00001B93" w:rsidRDefault="00001B93" w:rsidP="00001B93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01B93" w:rsidRPr="006C589E" w:rsidRDefault="00001B93" w:rsidP="00001B93">
      <w:pPr>
        <w:pBdr>
          <w:bottom w:val="double" w:sz="12" w:space="1" w:color="auto"/>
        </w:pBdr>
        <w:jc w:val="center"/>
        <w:rPr>
          <w:b/>
          <w:sz w:val="18"/>
        </w:rPr>
      </w:pPr>
      <w:r>
        <w:rPr>
          <w:b/>
          <w:sz w:val="18"/>
        </w:rPr>
        <w:t xml:space="preserve">  АДМИНИСТРАЦИИ МУНИЦИПАЛЬНОГО ОКРУГА </w:t>
      </w:r>
      <w:r w:rsidRPr="006C589E">
        <w:rPr>
          <w:b/>
          <w:sz w:val="18"/>
        </w:rPr>
        <w:t>“</w:t>
      </w:r>
      <w:r>
        <w:rPr>
          <w:b/>
          <w:sz w:val="18"/>
        </w:rPr>
        <w:t>УСИНСК" РЕСПУБЛИКИ КОМИ</w:t>
      </w:r>
    </w:p>
    <w:p w:rsidR="00001B93" w:rsidRDefault="00001B93" w:rsidP="00001B93">
      <w:pPr>
        <w:pBdr>
          <w:bottom w:val="double" w:sz="12" w:space="1" w:color="auto"/>
        </w:pBdr>
        <w:spacing w:line="120" w:lineRule="auto"/>
        <w:jc w:val="center"/>
        <w:rPr>
          <w:sz w:val="28"/>
        </w:rPr>
      </w:pPr>
    </w:p>
    <w:p w:rsidR="00001B93" w:rsidRDefault="00001B93" w:rsidP="00001B93">
      <w:pPr>
        <w:spacing w:line="120" w:lineRule="auto"/>
        <w:jc w:val="center"/>
        <w:rPr>
          <w:b/>
          <w:sz w:val="28"/>
        </w:rPr>
      </w:pPr>
    </w:p>
    <w:p w:rsidR="00001B93" w:rsidRPr="00E5633D" w:rsidRDefault="00001B93" w:rsidP="00001B93">
      <w:pPr>
        <w:jc w:val="center"/>
        <w:rPr>
          <w:b/>
          <w:sz w:val="18"/>
          <w:szCs w:val="18"/>
        </w:rPr>
      </w:pPr>
      <w:r w:rsidRPr="00E5633D">
        <w:rPr>
          <w:b/>
          <w:sz w:val="18"/>
          <w:szCs w:val="18"/>
        </w:rPr>
        <w:t>КОМИ РЕСПУБЛИКАСА «УСИНСК» МУНИЦИПАЛЬНÖЙ КЫТШЫН АДМИНИСТРАЦИЯЛÖН</w:t>
      </w:r>
    </w:p>
    <w:p w:rsidR="00001B93" w:rsidRDefault="00001B93" w:rsidP="00001B93">
      <w:pPr>
        <w:jc w:val="center"/>
        <w:rPr>
          <w:b/>
          <w:sz w:val="40"/>
          <w:szCs w:val="40"/>
        </w:rPr>
      </w:pPr>
      <w:r w:rsidRPr="00CB185C">
        <w:rPr>
          <w:b/>
          <w:sz w:val="40"/>
          <w:szCs w:val="40"/>
        </w:rPr>
        <w:t>ШУÖМ</w:t>
      </w:r>
    </w:p>
    <w:p w:rsidR="00001B93" w:rsidRDefault="00001B93" w:rsidP="00001B93">
      <w:pPr>
        <w:jc w:val="center"/>
        <w:rPr>
          <w:b/>
          <w:sz w:val="40"/>
          <w:szCs w:val="40"/>
        </w:rPr>
      </w:pPr>
    </w:p>
    <w:p w:rsidR="00001B93" w:rsidRPr="00120242" w:rsidRDefault="00001B93" w:rsidP="00001B93">
      <w:pPr>
        <w:tabs>
          <w:tab w:val="left" w:pos="851"/>
          <w:tab w:val="left" w:pos="4253"/>
          <w:tab w:val="left" w:pos="7938"/>
        </w:tabs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u w:val="single"/>
        </w:rPr>
        <w:tab/>
      </w:r>
      <w:r w:rsidR="00817AC2">
        <w:rPr>
          <w:rFonts w:eastAsia="Calibri"/>
          <w:color w:val="000000" w:themeColor="text1"/>
          <w:sz w:val="28"/>
          <w:szCs w:val="28"/>
          <w:u w:val="single"/>
        </w:rPr>
        <w:t>1 ноября 2023 года</w:t>
      </w:r>
      <w:r>
        <w:rPr>
          <w:rFonts w:eastAsia="Calibri"/>
          <w:color w:val="000000" w:themeColor="text1"/>
          <w:sz w:val="28"/>
          <w:szCs w:val="28"/>
          <w:u w:val="single"/>
        </w:rPr>
        <w:tab/>
      </w:r>
      <w:r w:rsidR="00817AC2">
        <w:rPr>
          <w:rFonts w:eastAsia="Calibri"/>
          <w:color w:val="000000" w:themeColor="text1"/>
          <w:sz w:val="28"/>
          <w:szCs w:val="28"/>
        </w:rPr>
        <w:t xml:space="preserve">                                          </w:t>
      </w:r>
      <w:r w:rsidR="00FB7399">
        <w:rPr>
          <w:rFonts w:eastAsia="Calibri"/>
          <w:color w:val="000000" w:themeColor="text1"/>
          <w:sz w:val="28"/>
          <w:szCs w:val="28"/>
        </w:rPr>
        <w:t xml:space="preserve">     </w:t>
      </w:r>
      <w:r w:rsidR="00B47918">
        <w:rPr>
          <w:rFonts w:eastAsia="Calibri"/>
          <w:color w:val="000000" w:themeColor="text1"/>
          <w:sz w:val="28"/>
          <w:szCs w:val="28"/>
        </w:rPr>
        <w:t xml:space="preserve">   </w:t>
      </w:r>
      <w:r w:rsidR="00817AC2">
        <w:rPr>
          <w:rFonts w:eastAsia="Calibri"/>
          <w:color w:val="000000" w:themeColor="text1"/>
          <w:sz w:val="28"/>
          <w:szCs w:val="28"/>
        </w:rPr>
        <w:t xml:space="preserve">      </w:t>
      </w:r>
      <w:r w:rsidR="00B47918">
        <w:rPr>
          <w:rFonts w:eastAsia="Calibri"/>
          <w:color w:val="000000" w:themeColor="text1"/>
          <w:sz w:val="28"/>
          <w:szCs w:val="28"/>
        </w:rPr>
        <w:t xml:space="preserve"> </w:t>
      </w:r>
      <w:r w:rsidR="00FB7399">
        <w:rPr>
          <w:rFonts w:eastAsia="Calibri"/>
          <w:color w:val="000000" w:themeColor="text1"/>
          <w:sz w:val="28"/>
          <w:szCs w:val="28"/>
        </w:rPr>
        <w:t xml:space="preserve">   </w:t>
      </w:r>
      <w:r>
        <w:rPr>
          <w:rFonts w:eastAsia="Calibri"/>
          <w:color w:val="000000" w:themeColor="text1"/>
          <w:sz w:val="28"/>
          <w:szCs w:val="28"/>
        </w:rPr>
        <w:t xml:space="preserve">№  </w:t>
      </w:r>
      <w:r w:rsidR="00817AC2" w:rsidRPr="00817AC2">
        <w:rPr>
          <w:rFonts w:eastAsia="Calibri"/>
          <w:color w:val="000000" w:themeColor="text1"/>
          <w:sz w:val="28"/>
          <w:szCs w:val="28"/>
          <w:u w:val="single"/>
        </w:rPr>
        <w:t>2153</w:t>
      </w:r>
    </w:p>
    <w:p w:rsidR="00001B93" w:rsidRPr="00120242" w:rsidRDefault="00001B93" w:rsidP="00001B93">
      <w:pPr>
        <w:rPr>
          <w:rFonts w:eastAsia="Calibri"/>
          <w:color w:val="000000" w:themeColor="text1"/>
          <w:sz w:val="28"/>
          <w:szCs w:val="28"/>
        </w:rPr>
      </w:pPr>
    </w:p>
    <w:p w:rsidR="00001B93" w:rsidRPr="00120242" w:rsidRDefault="00001B93" w:rsidP="00001B93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120242">
        <w:rPr>
          <w:rFonts w:eastAsia="Calibri"/>
          <w:b/>
          <w:color w:val="000000" w:themeColor="text1"/>
          <w:sz w:val="28"/>
          <w:szCs w:val="28"/>
        </w:rPr>
        <w:br/>
        <w:t>«Об утверждении схемы размещения нестационарных торговых объектов на территории муниципального округа «Усинск»</w:t>
      </w:r>
      <w:r w:rsidR="009A74AB">
        <w:rPr>
          <w:rFonts w:eastAsia="Calibri"/>
          <w:b/>
          <w:color w:val="000000" w:themeColor="text1"/>
          <w:sz w:val="28"/>
          <w:szCs w:val="28"/>
        </w:rPr>
        <w:t xml:space="preserve"> Республики Коми</w:t>
      </w:r>
    </w:p>
    <w:p w:rsidR="00001B93" w:rsidRDefault="00001B93" w:rsidP="00001B93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001B93" w:rsidRPr="00120242" w:rsidRDefault="00001B93" w:rsidP="00FB7399">
      <w:pPr>
        <w:rPr>
          <w:rFonts w:eastAsia="Calibri"/>
          <w:b/>
          <w:color w:val="000000" w:themeColor="text1"/>
          <w:sz w:val="28"/>
          <w:szCs w:val="28"/>
        </w:rPr>
      </w:pPr>
    </w:p>
    <w:p w:rsidR="009A74AB" w:rsidRPr="009A74AB" w:rsidRDefault="009A74AB" w:rsidP="009A74AB">
      <w:pPr>
        <w:tabs>
          <w:tab w:val="left" w:pos="11766"/>
        </w:tabs>
        <w:spacing w:line="276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90778A">
        <w:rPr>
          <w:rFonts w:eastAsia="Calibri"/>
          <w:color w:val="000000" w:themeColor="text1"/>
          <w:sz w:val="26"/>
          <w:szCs w:val="26"/>
        </w:rPr>
        <w:t>В соответствии со статьей 10 Фе</w:t>
      </w:r>
      <w:r>
        <w:rPr>
          <w:rFonts w:eastAsia="Calibri"/>
          <w:color w:val="000000" w:themeColor="text1"/>
          <w:sz w:val="26"/>
          <w:szCs w:val="26"/>
        </w:rPr>
        <w:t xml:space="preserve">дерального закона от 28 декабря </w:t>
      </w:r>
      <w:r w:rsidRPr="0090778A">
        <w:rPr>
          <w:rFonts w:eastAsia="Calibri"/>
          <w:color w:val="000000" w:themeColor="text1"/>
          <w:sz w:val="26"/>
          <w:szCs w:val="26"/>
        </w:rPr>
        <w:t>2009 года № 381-ФЗ «Об основах государственного регулирования торговой деятельности в Российской Федерации», приказом Минсельхоза Республики Коми от 17 февраля 2017 года № 125 «О порядке разработки и утверждения схем размещения нестационарных торговых объектов на территории муниципальных образований в Республике Коми, статьей 9 Устава муниципального округа «Усинск» Республики Коми, администрация муниципального округа «Усинск» Республики Коми</w:t>
      </w:r>
    </w:p>
    <w:p w:rsidR="009A74AB" w:rsidRDefault="00001B93" w:rsidP="009A74A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color w:val="000000" w:themeColor="text1"/>
          <w:sz w:val="28"/>
          <w:szCs w:val="28"/>
        </w:rPr>
      </w:pPr>
      <w:r w:rsidRPr="00120242">
        <w:rPr>
          <w:rFonts w:eastAsia="Calibri"/>
          <w:color w:val="000000" w:themeColor="text1"/>
          <w:sz w:val="28"/>
          <w:szCs w:val="28"/>
        </w:rPr>
        <w:t>П О С Т А Н О В Л Я Е Т:</w:t>
      </w:r>
    </w:p>
    <w:p w:rsidR="009A74AB" w:rsidRPr="0087710D" w:rsidRDefault="009A74AB" w:rsidP="00861420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7710D">
        <w:rPr>
          <w:sz w:val="26"/>
          <w:szCs w:val="26"/>
        </w:rPr>
        <w:t xml:space="preserve">Утвердить схему размещения нестационарных торговых объектов на территории муниципального округа «Усинск» Республики Коми согласно приложению (далее – схема). </w:t>
      </w:r>
    </w:p>
    <w:p w:rsidR="009A74AB" w:rsidRPr="0087710D" w:rsidRDefault="009A74AB" w:rsidP="00861420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7710D">
        <w:rPr>
          <w:sz w:val="26"/>
          <w:szCs w:val="26"/>
        </w:rPr>
        <w:t xml:space="preserve">Управлению экономического развития, прогнозирования и инвестиционной политики администрации муниципального округа «Усинск» Республики Коми в десятидневный срок после утверждения </w:t>
      </w:r>
      <w:hyperlink r:id="rId8" w:history="1">
        <w:r w:rsidRPr="0087710D">
          <w:rPr>
            <w:sz w:val="26"/>
            <w:szCs w:val="26"/>
          </w:rPr>
          <w:t>Схемы</w:t>
        </w:r>
      </w:hyperlink>
      <w:r w:rsidRPr="0087710D">
        <w:rPr>
          <w:sz w:val="26"/>
          <w:szCs w:val="26"/>
        </w:rPr>
        <w:t xml:space="preserve">, а также внесения в нее изменений представить в Министерство сельского хозяйства и потребительского рынка Республики Коми </w:t>
      </w:r>
      <w:hyperlink r:id="rId9" w:history="1">
        <w:r w:rsidRPr="0087710D">
          <w:rPr>
            <w:sz w:val="26"/>
            <w:szCs w:val="26"/>
          </w:rPr>
          <w:t>Схему</w:t>
        </w:r>
      </w:hyperlink>
      <w:r w:rsidRPr="0087710D">
        <w:rPr>
          <w:sz w:val="26"/>
          <w:szCs w:val="26"/>
        </w:rPr>
        <w:t xml:space="preserve"> в электронном виде и на бумажном носителе.</w:t>
      </w:r>
    </w:p>
    <w:p w:rsidR="009A74AB" w:rsidRPr="0087710D" w:rsidRDefault="009A74AB" w:rsidP="00861420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7710D">
        <w:rPr>
          <w:sz w:val="26"/>
          <w:szCs w:val="26"/>
        </w:rPr>
        <w:t>Отменить постановления администрации муниципального образования городского округа «Усинск»:</w:t>
      </w:r>
    </w:p>
    <w:p w:rsidR="00DC3410" w:rsidRPr="0087710D" w:rsidRDefault="00DC3410" w:rsidP="00DC3410">
      <w:pPr>
        <w:pStyle w:val="a4"/>
        <w:ind w:left="0" w:firstLine="95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06 июня 2016 г.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pStyle w:val="a4"/>
        <w:ind w:left="0" w:firstLine="95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28 сентября 2016 г. № 1594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30 августа 2017 г. № 1518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lastRenderedPageBreak/>
        <w:t>- от 30 октября 2017 г. № 1888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7 декабря 2017 г. № 2120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29 декабря 2017 г. № 2280 «О внесении изменений в постановление администрации муниципального образования городского округ</w:t>
      </w:r>
      <w:r w:rsidR="00034879">
        <w:rPr>
          <w:bCs/>
          <w:sz w:val="26"/>
          <w:szCs w:val="26"/>
        </w:rPr>
        <w:t>а «Усинск» от 6 июня 2016 года №</w:t>
      </w:r>
      <w:r w:rsidRPr="0087710D">
        <w:rPr>
          <w:bCs/>
          <w:sz w:val="26"/>
          <w:szCs w:val="26"/>
        </w:rPr>
        <w:t xml:space="preserve">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6 июня 2018 г. № 732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 от 16 октября 2018 г. № 1230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 xml:space="preserve">- от 22 ноября 2018 г. № 1383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 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8 мая 2019 г. № 536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18 июля 2019 г. № 922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 от 20 ноября 2019 г. № 1573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23 января 2020 г. № 80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21 июля 2020 г. № 911 «О внесении изменений в постановление администрации муниципального образования городского округа «Усинск»от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4 мая 2021 г. № 673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lastRenderedPageBreak/>
        <w:t>-  от 20 мая 2021 г. № 747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17 сентября 2021 г. № 1558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16 февраля 2022 г. № 241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22 апреля 2022 г. № 668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8E1DE4" w:rsidRPr="0087710D" w:rsidRDefault="008E1DE4" w:rsidP="008E1DE4">
      <w:pPr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 13 мая 2022 г. № 818</w:t>
      </w:r>
      <w:r w:rsidRPr="0087710D">
        <w:rPr>
          <w:bCs/>
          <w:sz w:val="26"/>
          <w:szCs w:val="26"/>
        </w:rPr>
        <w:t xml:space="preserve">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DC3410">
      <w:pPr>
        <w:ind w:firstLine="539"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13 октября 2022 г. № 1998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Pr="0087710D" w:rsidRDefault="00DC3410" w:rsidP="005742E9">
      <w:pPr>
        <w:ind w:firstLine="539"/>
        <w:contextualSpacing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13 февраля 2023 г. № 261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«Усинск»;</w:t>
      </w:r>
    </w:p>
    <w:p w:rsidR="00DC3410" w:rsidRDefault="00DC3410" w:rsidP="005742E9">
      <w:pPr>
        <w:spacing w:after="200" w:line="276" w:lineRule="auto"/>
        <w:ind w:firstLine="539"/>
        <w:contextualSpacing/>
        <w:jc w:val="both"/>
        <w:rPr>
          <w:bCs/>
          <w:sz w:val="26"/>
          <w:szCs w:val="26"/>
        </w:rPr>
      </w:pPr>
      <w:r w:rsidRPr="0087710D">
        <w:rPr>
          <w:bCs/>
          <w:sz w:val="26"/>
          <w:szCs w:val="26"/>
        </w:rPr>
        <w:t>- от 14 августа 2023 г. № 1660 «О внесении изменений в постановление администрации муниципального образования городского округа «Усинск» от 6 июня 2016 года № 990 «Об утверждении схемы размещения нестационарных торговых объектов на территории муниципального образования городского округа «Усинск».</w:t>
      </w:r>
    </w:p>
    <w:p w:rsidR="00034879" w:rsidRPr="00034879" w:rsidRDefault="00034879" w:rsidP="005742E9">
      <w:pPr>
        <w:pStyle w:val="a4"/>
        <w:spacing w:line="276" w:lineRule="auto"/>
        <w:ind w:left="0" w:firstLine="720"/>
        <w:jc w:val="both"/>
        <w:rPr>
          <w:sz w:val="26"/>
          <w:szCs w:val="26"/>
        </w:rPr>
      </w:pPr>
      <w:r w:rsidRPr="00034879">
        <w:rPr>
          <w:bCs/>
          <w:sz w:val="26"/>
          <w:szCs w:val="26"/>
        </w:rPr>
        <w:t xml:space="preserve">4. </w:t>
      </w:r>
      <w:r w:rsidRPr="00034879">
        <w:rPr>
          <w:sz w:val="26"/>
          <w:szCs w:val="26"/>
        </w:rPr>
        <w:t>Муниципальному центру управления администрации опубликовать настоящее постановление в средствах массовой информации.</w:t>
      </w:r>
    </w:p>
    <w:p w:rsidR="00034879" w:rsidRPr="00034879" w:rsidRDefault="00034879" w:rsidP="005742E9">
      <w:pPr>
        <w:pStyle w:val="a4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34879">
        <w:rPr>
          <w:sz w:val="26"/>
          <w:szCs w:val="26"/>
        </w:rPr>
        <w:t>. Общему отделу разместить настоящее постановление на официальном сайте администрации муниципального округа «Усинск» Республики Коми.</w:t>
      </w:r>
    </w:p>
    <w:p w:rsidR="009A74AB" w:rsidRPr="0087710D" w:rsidRDefault="00034879" w:rsidP="005742E9">
      <w:pPr>
        <w:spacing w:after="200" w:line="276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9A74AB" w:rsidRPr="0087710D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</w:t>
      </w:r>
      <w:r w:rsidR="00861420" w:rsidRPr="0087710D">
        <w:rPr>
          <w:sz w:val="26"/>
          <w:szCs w:val="26"/>
        </w:rPr>
        <w:t xml:space="preserve"> округа «Усинск»</w:t>
      </w:r>
      <w:r w:rsidR="009A74AB" w:rsidRPr="0087710D">
        <w:rPr>
          <w:sz w:val="26"/>
          <w:szCs w:val="26"/>
        </w:rPr>
        <w:t xml:space="preserve"> А.А. Актиеву.</w:t>
      </w:r>
    </w:p>
    <w:p w:rsidR="00001B93" w:rsidRPr="0087710D" w:rsidRDefault="00034879" w:rsidP="005742E9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A74AB" w:rsidRPr="0087710D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C573B" w:rsidRPr="0087710D" w:rsidRDefault="00CC573B" w:rsidP="00001B93">
      <w:pPr>
        <w:tabs>
          <w:tab w:val="left" w:pos="709"/>
        </w:tabs>
        <w:jc w:val="both"/>
        <w:rPr>
          <w:rFonts w:eastAsia="Calibri"/>
          <w:color w:val="000000" w:themeColor="text1"/>
          <w:sz w:val="26"/>
          <w:szCs w:val="26"/>
        </w:rPr>
      </w:pPr>
    </w:p>
    <w:p w:rsidR="00396C63" w:rsidRPr="0087710D" w:rsidRDefault="00396C63" w:rsidP="00001B93">
      <w:pPr>
        <w:tabs>
          <w:tab w:val="left" w:pos="709"/>
        </w:tabs>
        <w:jc w:val="both"/>
        <w:rPr>
          <w:rFonts w:eastAsia="Calibri"/>
          <w:color w:val="000000" w:themeColor="text1"/>
          <w:sz w:val="26"/>
          <w:szCs w:val="26"/>
        </w:rPr>
      </w:pPr>
    </w:p>
    <w:p w:rsidR="00001B93" w:rsidRPr="00861420" w:rsidRDefault="00001B93" w:rsidP="00001B93">
      <w:pPr>
        <w:tabs>
          <w:tab w:val="left" w:pos="0"/>
        </w:tabs>
        <w:adjustRightInd w:val="0"/>
        <w:jc w:val="both"/>
        <w:outlineLvl w:val="1"/>
        <w:rPr>
          <w:color w:val="000000" w:themeColor="text1"/>
          <w:sz w:val="28"/>
          <w:szCs w:val="28"/>
          <w:lang w:eastAsia="en-US"/>
        </w:rPr>
      </w:pPr>
      <w:r w:rsidRPr="0087710D">
        <w:rPr>
          <w:color w:val="000000" w:themeColor="text1"/>
          <w:sz w:val="26"/>
          <w:szCs w:val="26"/>
          <w:lang w:eastAsia="en-US"/>
        </w:rPr>
        <w:t xml:space="preserve">Глава округа «Усинск»         </w:t>
      </w:r>
      <w:r w:rsidR="00861420" w:rsidRPr="0087710D">
        <w:rPr>
          <w:color w:val="000000" w:themeColor="text1"/>
          <w:sz w:val="26"/>
          <w:szCs w:val="26"/>
          <w:lang w:eastAsia="en-US"/>
        </w:rPr>
        <w:t xml:space="preserve">                     </w:t>
      </w:r>
      <w:r w:rsidRPr="0087710D">
        <w:rPr>
          <w:color w:val="000000" w:themeColor="text1"/>
          <w:sz w:val="26"/>
          <w:szCs w:val="26"/>
          <w:lang w:eastAsia="en-US"/>
        </w:rPr>
        <w:t xml:space="preserve">                                 </w:t>
      </w:r>
      <w:r w:rsidR="00CC573B" w:rsidRPr="0087710D">
        <w:rPr>
          <w:color w:val="000000" w:themeColor="text1"/>
          <w:sz w:val="26"/>
          <w:szCs w:val="26"/>
          <w:lang w:eastAsia="en-US"/>
        </w:rPr>
        <w:t xml:space="preserve">                  </w:t>
      </w:r>
      <w:r w:rsidR="004D3CC7">
        <w:rPr>
          <w:color w:val="000000" w:themeColor="text1"/>
          <w:sz w:val="26"/>
          <w:szCs w:val="26"/>
          <w:lang w:eastAsia="en-US"/>
        </w:rPr>
        <w:t xml:space="preserve">           </w:t>
      </w:r>
      <w:r w:rsidR="00CC573B" w:rsidRPr="0087710D">
        <w:rPr>
          <w:color w:val="000000" w:themeColor="text1"/>
          <w:sz w:val="26"/>
          <w:szCs w:val="26"/>
          <w:lang w:eastAsia="en-US"/>
        </w:rPr>
        <w:t xml:space="preserve">   </w:t>
      </w:r>
      <w:r w:rsidRPr="0087710D">
        <w:rPr>
          <w:color w:val="000000" w:themeColor="text1"/>
          <w:sz w:val="26"/>
          <w:szCs w:val="26"/>
          <w:lang w:eastAsia="en-US"/>
        </w:rPr>
        <w:t>Н.З. Такаев</w:t>
      </w:r>
    </w:p>
    <w:p w:rsidR="00001B93" w:rsidRDefault="00001B93"/>
    <w:p w:rsidR="00DC3410" w:rsidRDefault="00DC3410">
      <w:pPr>
        <w:sectPr w:rsidR="00DC3410" w:rsidSect="00CC573B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DC3410" w:rsidRDefault="00DC3410"/>
    <w:p w:rsidR="00DC3410" w:rsidRPr="00F8342B" w:rsidRDefault="00DC3410" w:rsidP="00DC3410">
      <w:pPr>
        <w:widowControl w:val="0"/>
        <w:autoSpaceDE w:val="0"/>
        <w:autoSpaceDN w:val="0"/>
        <w:adjustRightInd w:val="0"/>
        <w:ind w:left="11199"/>
        <w:jc w:val="center"/>
      </w:pPr>
      <w:r w:rsidRPr="00F8342B">
        <w:t>УТВЕРЖДЕНА</w:t>
      </w:r>
    </w:p>
    <w:p w:rsidR="00DC3410" w:rsidRPr="00F8342B" w:rsidRDefault="00DC3410" w:rsidP="00DC3410">
      <w:pPr>
        <w:widowControl w:val="0"/>
        <w:autoSpaceDE w:val="0"/>
        <w:autoSpaceDN w:val="0"/>
        <w:adjustRightInd w:val="0"/>
        <w:ind w:left="10773" w:firstLine="426"/>
        <w:jc w:val="center"/>
      </w:pPr>
      <w:r w:rsidRPr="00F8342B">
        <w:t>постановлением администрации</w:t>
      </w:r>
    </w:p>
    <w:p w:rsidR="00DC3410" w:rsidRPr="00F8342B" w:rsidRDefault="00DC3410" w:rsidP="00857494">
      <w:pPr>
        <w:widowControl w:val="0"/>
        <w:autoSpaceDE w:val="0"/>
        <w:autoSpaceDN w:val="0"/>
        <w:adjustRightInd w:val="0"/>
        <w:ind w:left="11199"/>
        <w:jc w:val="center"/>
      </w:pPr>
      <w:r>
        <w:t>муниципальног</w:t>
      </w:r>
      <w:r w:rsidRPr="00F8342B">
        <w:t xml:space="preserve">о округа </w:t>
      </w:r>
      <w:r w:rsidR="00857494">
        <w:t xml:space="preserve">       </w:t>
      </w:r>
      <w:r w:rsidRPr="00F8342B">
        <w:t>«Усинск»</w:t>
      </w:r>
    </w:p>
    <w:p w:rsidR="00DC3410" w:rsidRPr="00F8342B" w:rsidRDefault="0087710D" w:rsidP="00DC3410">
      <w:pPr>
        <w:widowControl w:val="0"/>
        <w:autoSpaceDE w:val="0"/>
        <w:autoSpaceDN w:val="0"/>
        <w:adjustRightInd w:val="0"/>
        <w:ind w:left="10915" w:firstLine="284"/>
        <w:jc w:val="center"/>
      </w:pPr>
      <w:r>
        <w:t>_________</w:t>
      </w:r>
      <w:r w:rsidR="00DC3410">
        <w:t xml:space="preserve"> </w:t>
      </w:r>
      <w:r w:rsidR="00DC3410" w:rsidRPr="00F8342B">
        <w:t>№</w:t>
      </w:r>
      <w:r>
        <w:t>_______</w:t>
      </w:r>
      <w:r w:rsidR="00DC3410" w:rsidRPr="00F8342B">
        <w:t xml:space="preserve"> </w:t>
      </w:r>
      <w:r w:rsidR="00DC3410">
        <w:t xml:space="preserve"> </w:t>
      </w:r>
    </w:p>
    <w:p w:rsidR="00DC3410" w:rsidRDefault="00DC3410" w:rsidP="00DC3410">
      <w:pPr>
        <w:widowControl w:val="0"/>
        <w:autoSpaceDE w:val="0"/>
        <w:autoSpaceDN w:val="0"/>
        <w:adjustRightInd w:val="0"/>
        <w:ind w:left="11057" w:firstLine="283"/>
        <w:jc w:val="center"/>
      </w:pPr>
      <w:r w:rsidRPr="00F8342B">
        <w:t>(приложение)</w:t>
      </w:r>
    </w:p>
    <w:p w:rsidR="00857494" w:rsidRDefault="00857494" w:rsidP="00DC3410">
      <w:pPr>
        <w:widowControl w:val="0"/>
        <w:autoSpaceDE w:val="0"/>
        <w:autoSpaceDN w:val="0"/>
        <w:adjustRightInd w:val="0"/>
        <w:ind w:left="11057" w:firstLine="283"/>
        <w:jc w:val="center"/>
      </w:pPr>
    </w:p>
    <w:p w:rsidR="00857494" w:rsidRDefault="00857494" w:rsidP="00DC3410">
      <w:pPr>
        <w:widowControl w:val="0"/>
        <w:autoSpaceDE w:val="0"/>
        <w:autoSpaceDN w:val="0"/>
        <w:adjustRightInd w:val="0"/>
        <w:ind w:left="11057" w:firstLine="283"/>
        <w:jc w:val="center"/>
      </w:pPr>
    </w:p>
    <w:p w:rsidR="00DC3410" w:rsidRPr="00AB312F" w:rsidRDefault="00DC3410" w:rsidP="00DC3410">
      <w:pPr>
        <w:jc w:val="center"/>
        <w:rPr>
          <w:rFonts w:eastAsia="Calibri"/>
          <w:sz w:val="28"/>
          <w:szCs w:val="28"/>
        </w:rPr>
      </w:pPr>
      <w:r w:rsidRPr="00AB312F">
        <w:rPr>
          <w:rFonts w:eastAsia="Calibri"/>
          <w:sz w:val="28"/>
          <w:szCs w:val="28"/>
        </w:rPr>
        <w:t>СХЕМА</w:t>
      </w:r>
    </w:p>
    <w:p w:rsidR="00DC3410" w:rsidRDefault="00DC3410" w:rsidP="00DC3410">
      <w:pPr>
        <w:jc w:val="center"/>
        <w:rPr>
          <w:rFonts w:eastAsia="Calibri"/>
          <w:sz w:val="28"/>
          <w:szCs w:val="28"/>
        </w:rPr>
      </w:pPr>
      <w:r w:rsidRPr="00AB312F">
        <w:rPr>
          <w:rFonts w:eastAsia="Calibri"/>
          <w:sz w:val="28"/>
          <w:szCs w:val="28"/>
        </w:rPr>
        <w:t xml:space="preserve">размещения нестационарных торговых объектов на территории </w:t>
      </w:r>
    </w:p>
    <w:p w:rsidR="00DC3410" w:rsidRDefault="00DC3410" w:rsidP="00DC3410">
      <w:pPr>
        <w:jc w:val="center"/>
        <w:rPr>
          <w:rFonts w:eastAsia="Calibri"/>
          <w:sz w:val="28"/>
          <w:szCs w:val="28"/>
        </w:rPr>
      </w:pPr>
      <w:r w:rsidRPr="00AB312F">
        <w:rPr>
          <w:rFonts w:eastAsia="Calibri"/>
          <w:sz w:val="28"/>
          <w:szCs w:val="28"/>
        </w:rPr>
        <w:t>муниципального округа «Усинск»</w:t>
      </w:r>
      <w:r>
        <w:rPr>
          <w:rFonts w:eastAsia="Calibri"/>
          <w:sz w:val="28"/>
          <w:szCs w:val="28"/>
        </w:rPr>
        <w:t xml:space="preserve"> Республики Коми</w:t>
      </w:r>
    </w:p>
    <w:p w:rsidR="00DC3410" w:rsidRDefault="00DC3410" w:rsidP="00DC3410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708"/>
        <w:gridCol w:w="4820"/>
        <w:gridCol w:w="1701"/>
        <w:gridCol w:w="2268"/>
        <w:gridCol w:w="1275"/>
        <w:gridCol w:w="1560"/>
        <w:gridCol w:w="1984"/>
        <w:gridCol w:w="1844"/>
      </w:tblGrid>
      <w:tr w:rsidR="00DC3410" w:rsidRPr="004276A9" w:rsidTr="00271FE4">
        <w:trPr>
          <w:trHeight w:val="172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76A9">
              <w:rPr>
                <w:bCs/>
                <w:color w:val="000000" w:themeColor="text1"/>
                <w:sz w:val="24"/>
                <w:szCs w:val="24"/>
              </w:rPr>
              <w:t>№</w:t>
            </w:r>
            <w:r w:rsidRPr="004276A9">
              <w:rPr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76A9">
              <w:rPr>
                <w:bCs/>
                <w:color w:val="000000" w:themeColor="text1"/>
                <w:sz w:val="24"/>
                <w:szCs w:val="24"/>
              </w:rPr>
              <w:t xml:space="preserve">Место нахождения </w:t>
            </w:r>
            <w:r w:rsidRPr="004276A9">
              <w:rPr>
                <w:bCs/>
                <w:color w:val="000000" w:themeColor="text1"/>
                <w:sz w:val="24"/>
                <w:szCs w:val="24"/>
              </w:rPr>
              <w:br/>
              <w:t xml:space="preserve">нестационарного торгового </w:t>
            </w:r>
            <w:r w:rsidRPr="004276A9">
              <w:rPr>
                <w:bCs/>
                <w:color w:val="000000" w:themeColor="text1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76A9">
              <w:rPr>
                <w:bCs/>
                <w:color w:val="000000" w:themeColor="text1"/>
                <w:sz w:val="24"/>
                <w:szCs w:val="24"/>
              </w:rPr>
              <w:t>Вид нестацио-нарного торгового объекта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76A9">
              <w:rPr>
                <w:bCs/>
                <w:color w:val="000000" w:themeColor="text1"/>
                <w:sz w:val="24"/>
                <w:szCs w:val="24"/>
              </w:rPr>
              <w:t>Специализация (ассортимент реализуемых товаров)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76A9">
              <w:rPr>
                <w:bCs/>
                <w:color w:val="000000" w:themeColor="text1"/>
                <w:sz w:val="24"/>
                <w:szCs w:val="24"/>
              </w:rPr>
              <w:t>Площадь нестацио-нарного торгового объекта (кв.м)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76A9">
              <w:rPr>
                <w:bCs/>
                <w:color w:val="000000" w:themeColor="text1"/>
                <w:sz w:val="24"/>
                <w:szCs w:val="24"/>
              </w:rPr>
              <w:t>Площадь земельного участка (здания, строения, сооружения)(кв.м)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76A9">
              <w:rPr>
                <w:bCs/>
                <w:color w:val="000000" w:themeColor="text1"/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76A9">
              <w:rPr>
                <w:bCs/>
                <w:color w:val="000000" w:themeColor="text1"/>
                <w:sz w:val="24"/>
                <w:szCs w:val="24"/>
              </w:rPr>
              <w:t>Срок, период размещения нестационар-ного торгового объекта</w:t>
            </w:r>
          </w:p>
        </w:tc>
      </w:tr>
      <w:tr w:rsidR="00DC3410" w:rsidRPr="004276A9" w:rsidTr="00271FE4">
        <w:trPr>
          <w:trHeight w:val="7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ул.Молодежная, в районе дома № 13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28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ул.Молодежная, в районе дома № 13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фаст-фуд, кофе, десерты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66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ул.Молодежная, в районе дома № 18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24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ул.Молодежная, в районе дома № 22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67,7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24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 xml:space="preserve">ул.Молодежная, район Сбербанка </w:t>
            </w:r>
            <w:r w:rsidRPr="004276A9">
              <w:rPr>
                <w:color w:val="000000" w:themeColor="text1"/>
                <w:sz w:val="24"/>
                <w:szCs w:val="24"/>
              </w:rPr>
              <w:br/>
              <w:t>(дом № 24«а»)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24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ул.Строителей, в районе дома № 13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170,0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24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ул.Строителей, напротив дома № 16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 xml:space="preserve">продовольственные </w:t>
            </w:r>
            <w:r w:rsidRPr="004276A9">
              <w:rPr>
                <w:color w:val="000000" w:themeColor="text1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70"/>
        </w:trPr>
        <w:tc>
          <w:tcPr>
            <w:tcW w:w="70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82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ул.60 лет Октября, в районе дома № 18</w:t>
            </w:r>
          </w:p>
        </w:tc>
        <w:tc>
          <w:tcPr>
            <w:tcW w:w="1701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16,2</w:t>
            </w:r>
          </w:p>
        </w:tc>
        <w:tc>
          <w:tcPr>
            <w:tcW w:w="156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44,0</w:t>
            </w:r>
          </w:p>
        </w:tc>
        <w:tc>
          <w:tcPr>
            <w:tcW w:w="198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70"/>
        </w:trPr>
        <w:tc>
          <w:tcPr>
            <w:tcW w:w="70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ул.60 лет Октября, в районе комплекса торговых павильонов</w:t>
            </w:r>
          </w:p>
        </w:tc>
        <w:tc>
          <w:tcPr>
            <w:tcW w:w="1701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непродовольствен-ные товары</w:t>
            </w:r>
          </w:p>
        </w:tc>
        <w:tc>
          <w:tcPr>
            <w:tcW w:w="1275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56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98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28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ул.Пионерская, в районе дома № 16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пункт выдачи заказов интернет-магазинов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7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пр.Больничный, в районе здания «УЦРБ»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ритуальная атрибутика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225,0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450"/>
        </w:trPr>
        <w:tc>
          <w:tcPr>
            <w:tcW w:w="70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12</w:t>
            </w:r>
          </w:p>
        </w:tc>
        <w:tc>
          <w:tcPr>
            <w:tcW w:w="482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ул.Нефтяников, в районе дома № 19 «а»</w:t>
            </w:r>
          </w:p>
        </w:tc>
        <w:tc>
          <w:tcPr>
            <w:tcW w:w="1701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34,0</w:t>
            </w:r>
          </w:p>
        </w:tc>
        <w:tc>
          <w:tcPr>
            <w:tcW w:w="156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44,0</w:t>
            </w:r>
          </w:p>
        </w:tc>
        <w:tc>
          <w:tcPr>
            <w:tcW w:w="198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45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20" w:type="dxa"/>
            <w:vMerge w:val="restart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 xml:space="preserve">ул.Нефтяников, на расстоянии 30 м по направлению на юг от здания ООО «Усасельторг», расположенного по адресу: РК, г.Усинск, ул.Промышленная, </w:t>
            </w:r>
            <w:r w:rsidRPr="004276A9">
              <w:rPr>
                <w:color w:val="000000" w:themeColor="text1"/>
                <w:sz w:val="24"/>
                <w:szCs w:val="24"/>
              </w:rPr>
              <w:br/>
              <w:t>дом № 28/7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15,9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1033,0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45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2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41,25</w:t>
            </w:r>
          </w:p>
        </w:tc>
        <w:tc>
          <w:tcPr>
            <w:tcW w:w="156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3410" w:rsidRPr="004276A9" w:rsidTr="00271FE4">
        <w:trPr>
          <w:trHeight w:val="42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2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58,8</w:t>
            </w:r>
          </w:p>
        </w:tc>
        <w:tc>
          <w:tcPr>
            <w:tcW w:w="156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3410" w:rsidRPr="004276A9" w:rsidTr="00271FE4">
        <w:trPr>
          <w:trHeight w:val="40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2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64,9</w:t>
            </w:r>
          </w:p>
        </w:tc>
        <w:tc>
          <w:tcPr>
            <w:tcW w:w="156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3410" w:rsidRPr="004276A9" w:rsidTr="00271FE4">
        <w:trPr>
          <w:trHeight w:val="40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2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70,5</w:t>
            </w:r>
          </w:p>
        </w:tc>
        <w:tc>
          <w:tcPr>
            <w:tcW w:w="156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3410" w:rsidRPr="004276A9" w:rsidTr="00271FE4">
        <w:trPr>
          <w:trHeight w:val="40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2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56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3410" w:rsidRPr="004276A9" w:rsidTr="00271FE4">
        <w:trPr>
          <w:trHeight w:val="40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2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54,0</w:t>
            </w:r>
          </w:p>
        </w:tc>
        <w:tc>
          <w:tcPr>
            <w:tcW w:w="156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3410" w:rsidRPr="004276A9" w:rsidTr="00271FE4">
        <w:trPr>
          <w:trHeight w:val="62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2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1560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3410" w:rsidRPr="004276A9" w:rsidTr="00271FE4">
        <w:trPr>
          <w:trHeight w:val="30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ул.Транспортная, в районе дома № 2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автозапчасти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146,4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45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 xml:space="preserve">ул.Транспортная, в районе дома № 1, </w:t>
            </w:r>
            <w:r w:rsidRPr="004276A9">
              <w:rPr>
                <w:color w:val="000000" w:themeColor="text1"/>
                <w:sz w:val="24"/>
                <w:szCs w:val="24"/>
              </w:rPr>
              <w:br/>
              <w:t>массив 11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31,7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45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ул.Транспортная, в районе дома № 15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70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ул.Транспортная, в районе дома № 19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спецодежда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70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25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ул.Транспортная, в районе дома № 19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общественное питание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187,0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70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ул.Магистральная, дом № 9 «а»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автозапчасти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841,0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70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27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ул.Загородная, в районе ж/д вокзала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70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28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ул.Заводская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pStyle w:val="a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70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29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ул.Промышленная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705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30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ул.Промышленная, в районе дома № 20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61,75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30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пгт.Парма, ул.Аэродромная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30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пгт.Парма, ул.Советская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30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 xml:space="preserve">с.Усть-Уса, ул.50 лет ВЛКСМ, дом </w:t>
            </w:r>
            <w:r w:rsidRPr="004276A9">
              <w:rPr>
                <w:color w:val="000000" w:themeColor="text1"/>
                <w:sz w:val="24"/>
                <w:szCs w:val="24"/>
              </w:rPr>
              <w:br/>
              <w:t>№ 16, литера А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86,4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86,4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30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с.Усть-Уса, ул.Советская, дом № 68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300"/>
        </w:trPr>
        <w:tc>
          <w:tcPr>
            <w:tcW w:w="70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с.Усть-Уса, ул.Советская</w:t>
            </w:r>
          </w:p>
        </w:tc>
        <w:tc>
          <w:tcPr>
            <w:tcW w:w="1701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Непродовольствен-ные товары</w:t>
            </w:r>
          </w:p>
        </w:tc>
        <w:tc>
          <w:tcPr>
            <w:tcW w:w="1275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156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198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30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с.Усть-Уса, ул.Советская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30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с.Щельябож, ул.Молодежная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136,0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30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с.Щельябож, ул.Центральная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450"/>
        </w:trPr>
        <w:tc>
          <w:tcPr>
            <w:tcW w:w="708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39</w:t>
            </w:r>
          </w:p>
        </w:tc>
        <w:tc>
          <w:tcPr>
            <w:tcW w:w="482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д.Захарвань, ул.Центральная</w:t>
            </w:r>
          </w:p>
        </w:tc>
        <w:tc>
          <w:tcPr>
            <w:tcW w:w="1701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 xml:space="preserve">продовольственные </w:t>
            </w:r>
            <w:r w:rsidRPr="004276A9">
              <w:rPr>
                <w:color w:val="000000" w:themeColor="text1"/>
                <w:sz w:val="24"/>
                <w:szCs w:val="24"/>
              </w:rPr>
              <w:lastRenderedPageBreak/>
              <w:t>и непродовольствен-ные товары</w:t>
            </w:r>
          </w:p>
        </w:tc>
        <w:tc>
          <w:tcPr>
            <w:tcW w:w="1275" w:type="dxa"/>
            <w:vAlign w:val="center"/>
            <w:hideMark/>
          </w:tcPr>
          <w:p w:rsidR="00DC3410" w:rsidRPr="004276A9" w:rsidRDefault="00DC3410" w:rsidP="00DC341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lastRenderedPageBreak/>
              <w:t>55,0</w:t>
            </w:r>
          </w:p>
        </w:tc>
        <w:tc>
          <w:tcPr>
            <w:tcW w:w="1560" w:type="dxa"/>
            <w:vAlign w:val="center"/>
            <w:hideMark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98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  <w:hideMark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465"/>
        </w:trPr>
        <w:tc>
          <w:tcPr>
            <w:tcW w:w="70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20" w:type="dxa"/>
            <w:vAlign w:val="center"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ул.Нефтяников, справа от въезда на территорию базы ОРСа</w:t>
            </w:r>
          </w:p>
        </w:tc>
        <w:tc>
          <w:tcPr>
            <w:tcW w:w="1701" w:type="dxa"/>
            <w:vAlign w:val="center"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павильон для бахчевых из быстромон-тируемых конструкций</w:t>
            </w:r>
          </w:p>
        </w:tc>
        <w:tc>
          <w:tcPr>
            <w:tcW w:w="2268" w:type="dxa"/>
            <w:vAlign w:val="center"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овощи-фрукты</w:t>
            </w:r>
          </w:p>
        </w:tc>
        <w:tc>
          <w:tcPr>
            <w:tcW w:w="1275" w:type="dxa"/>
            <w:vAlign w:val="center"/>
          </w:tcPr>
          <w:p w:rsidR="00DC3410" w:rsidRPr="004276A9" w:rsidRDefault="00DC3410" w:rsidP="00DC341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98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весенне-летний период</w:t>
            </w:r>
          </w:p>
        </w:tc>
      </w:tr>
      <w:tr w:rsidR="00DC3410" w:rsidRPr="004276A9" w:rsidTr="00271FE4">
        <w:trPr>
          <w:trHeight w:val="465"/>
        </w:trPr>
        <w:tc>
          <w:tcPr>
            <w:tcW w:w="70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ул.Мира, площадь им. А.М. Босовой</w:t>
            </w:r>
          </w:p>
        </w:tc>
        <w:tc>
          <w:tcPr>
            <w:tcW w:w="1701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детский аттракцион</w:t>
            </w:r>
          </w:p>
        </w:tc>
        <w:tc>
          <w:tcPr>
            <w:tcW w:w="2268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электромобили</w:t>
            </w:r>
          </w:p>
        </w:tc>
        <w:tc>
          <w:tcPr>
            <w:tcW w:w="1275" w:type="dxa"/>
            <w:vAlign w:val="center"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весенне-летний период</w:t>
            </w:r>
          </w:p>
        </w:tc>
      </w:tr>
      <w:tr w:rsidR="00DC3410" w:rsidRPr="004276A9" w:rsidTr="00271FE4">
        <w:trPr>
          <w:trHeight w:val="465"/>
        </w:trPr>
        <w:tc>
          <w:tcPr>
            <w:tcW w:w="70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42</w:t>
            </w:r>
          </w:p>
        </w:tc>
        <w:tc>
          <w:tcPr>
            <w:tcW w:w="482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ул.Мира, площадь им. А.М. Босовой</w:t>
            </w:r>
          </w:p>
        </w:tc>
        <w:tc>
          <w:tcPr>
            <w:tcW w:w="1701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детский аттракцион</w:t>
            </w:r>
          </w:p>
        </w:tc>
        <w:tc>
          <w:tcPr>
            <w:tcW w:w="2268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электромобили</w:t>
            </w:r>
          </w:p>
        </w:tc>
        <w:tc>
          <w:tcPr>
            <w:tcW w:w="1275" w:type="dxa"/>
            <w:vAlign w:val="center"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весенне-летний период</w:t>
            </w:r>
          </w:p>
        </w:tc>
      </w:tr>
      <w:tr w:rsidR="00DC3410" w:rsidRPr="004276A9" w:rsidTr="00271FE4">
        <w:trPr>
          <w:trHeight w:val="465"/>
        </w:trPr>
        <w:tc>
          <w:tcPr>
            <w:tcW w:w="70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6A9">
              <w:rPr>
                <w:color w:val="000000" w:themeColor="text1"/>
              </w:rPr>
              <w:t>43</w:t>
            </w:r>
          </w:p>
        </w:tc>
        <w:tc>
          <w:tcPr>
            <w:tcW w:w="482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ул.Парковая, в районе дома № 20</w:t>
            </w:r>
          </w:p>
        </w:tc>
        <w:tc>
          <w:tcPr>
            <w:tcW w:w="1701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детский аттракцион</w:t>
            </w:r>
          </w:p>
        </w:tc>
        <w:tc>
          <w:tcPr>
            <w:tcW w:w="2268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электромобили</w:t>
            </w:r>
          </w:p>
        </w:tc>
        <w:tc>
          <w:tcPr>
            <w:tcW w:w="1275" w:type="dxa"/>
            <w:vAlign w:val="center"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весенне-летний период</w:t>
            </w:r>
          </w:p>
        </w:tc>
      </w:tr>
      <w:tr w:rsidR="00DC3410" w:rsidRPr="004276A9" w:rsidTr="00271FE4">
        <w:trPr>
          <w:trHeight w:val="465"/>
        </w:trPr>
        <w:tc>
          <w:tcPr>
            <w:tcW w:w="708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4820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д. Акись</w:t>
            </w:r>
          </w:p>
        </w:tc>
        <w:tc>
          <w:tcPr>
            <w:tcW w:w="1701" w:type="dxa"/>
            <w:vAlign w:val="center"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</w:tcPr>
          <w:p w:rsidR="00DC3410" w:rsidRPr="004276A9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DC3410" w:rsidRPr="004276A9" w:rsidRDefault="00DC3410" w:rsidP="00DC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DC3410" w:rsidRPr="004276A9" w:rsidTr="00271FE4">
        <w:trPr>
          <w:trHeight w:val="465"/>
        </w:trPr>
        <w:tc>
          <w:tcPr>
            <w:tcW w:w="708" w:type="dxa"/>
            <w:vAlign w:val="center"/>
          </w:tcPr>
          <w:p w:rsidR="00DC3410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4820" w:type="dxa"/>
            <w:vAlign w:val="center"/>
          </w:tcPr>
          <w:p w:rsidR="00DC3410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Пионерская, справа от входа на Тропу здоровья</w:t>
            </w:r>
          </w:p>
        </w:tc>
        <w:tc>
          <w:tcPr>
            <w:tcW w:w="1701" w:type="dxa"/>
            <w:vAlign w:val="center"/>
          </w:tcPr>
          <w:p w:rsidR="00DC3410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DC3410" w:rsidRDefault="00DC3410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vAlign w:val="center"/>
          </w:tcPr>
          <w:p w:rsidR="00DC3410" w:rsidRDefault="00E62814" w:rsidP="00DC3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1560" w:type="dxa"/>
            <w:vAlign w:val="center"/>
          </w:tcPr>
          <w:p w:rsidR="00DC3410" w:rsidRDefault="0053209A" w:rsidP="00DC3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98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  <w:vAlign w:val="center"/>
          </w:tcPr>
          <w:p w:rsidR="00DC3410" w:rsidRPr="004276A9" w:rsidRDefault="00DC3410" w:rsidP="00DC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  <w:tr w:rsidR="00271FE4" w:rsidRPr="004276A9" w:rsidTr="00271FE4">
        <w:trPr>
          <w:trHeight w:val="465"/>
        </w:trPr>
        <w:tc>
          <w:tcPr>
            <w:tcW w:w="708" w:type="dxa"/>
          </w:tcPr>
          <w:p w:rsidR="00271FE4" w:rsidRDefault="00271FE4" w:rsidP="00901B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4820" w:type="dxa"/>
          </w:tcPr>
          <w:p w:rsidR="00271FE4" w:rsidRDefault="00271FE4" w:rsidP="00901B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пст. Усадор, ул. Строителей</w:t>
            </w:r>
          </w:p>
        </w:tc>
        <w:tc>
          <w:tcPr>
            <w:tcW w:w="1701" w:type="dxa"/>
          </w:tcPr>
          <w:p w:rsidR="00271FE4" w:rsidRDefault="00271FE4" w:rsidP="00901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271FE4" w:rsidRDefault="00271FE4" w:rsidP="00901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родовольственные</w:t>
            </w:r>
            <w:r>
              <w:rPr>
                <w:color w:val="000000" w:themeColor="text1"/>
                <w:sz w:val="24"/>
                <w:szCs w:val="24"/>
              </w:rPr>
              <w:t xml:space="preserve"> и непродовольственные</w:t>
            </w:r>
            <w:r>
              <w:rPr>
                <w:color w:val="000000" w:themeColor="text1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</w:tcPr>
          <w:p w:rsidR="00271FE4" w:rsidRDefault="00271FE4" w:rsidP="00901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271FE4" w:rsidRDefault="00271FE4" w:rsidP="00901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271FE4" w:rsidRPr="004276A9" w:rsidRDefault="00271FE4" w:rsidP="00901B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1844" w:type="dxa"/>
          </w:tcPr>
          <w:p w:rsidR="00271FE4" w:rsidRPr="004276A9" w:rsidRDefault="00271FE4" w:rsidP="00901B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76A9">
              <w:rPr>
                <w:color w:val="000000" w:themeColor="text1"/>
                <w:sz w:val="24"/>
                <w:szCs w:val="24"/>
              </w:rPr>
              <w:t>круглогодично</w:t>
            </w:r>
          </w:p>
        </w:tc>
      </w:tr>
    </w:tbl>
    <w:p w:rsidR="00DC3410" w:rsidRDefault="00DC3410">
      <w:pPr>
        <w:sectPr w:rsidR="00DC3410" w:rsidSect="00DC3410">
          <w:pgSz w:w="16838" w:h="11906" w:orient="landscape"/>
          <w:pgMar w:top="1276" w:right="1134" w:bottom="566" w:left="1134" w:header="708" w:footer="708" w:gutter="0"/>
          <w:cols w:space="708"/>
          <w:docGrid w:linePitch="360"/>
        </w:sectPr>
      </w:pPr>
    </w:p>
    <w:p w:rsidR="003A77AD" w:rsidRPr="008A2817" w:rsidRDefault="003A77AD" w:rsidP="00817AC2">
      <w:pPr>
        <w:rPr>
          <w:sz w:val="28"/>
          <w:szCs w:val="28"/>
        </w:rPr>
      </w:pPr>
    </w:p>
    <w:sectPr w:rsidR="003A77AD" w:rsidRPr="008A2817" w:rsidSect="00CC573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5E" w:rsidRDefault="002C0D5E" w:rsidP="000145DF">
      <w:r>
        <w:separator/>
      </w:r>
    </w:p>
  </w:endnote>
  <w:endnote w:type="continuationSeparator" w:id="1">
    <w:p w:rsidR="002C0D5E" w:rsidRDefault="002C0D5E" w:rsidP="0001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5E" w:rsidRDefault="002C0D5E" w:rsidP="000145DF">
      <w:r>
        <w:separator/>
      </w:r>
    </w:p>
  </w:footnote>
  <w:footnote w:type="continuationSeparator" w:id="1">
    <w:p w:rsidR="002C0D5E" w:rsidRDefault="002C0D5E" w:rsidP="00014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C17"/>
    <w:multiLevelType w:val="hybridMultilevel"/>
    <w:tmpl w:val="8F5653F8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56E12"/>
    <w:multiLevelType w:val="hybridMultilevel"/>
    <w:tmpl w:val="158C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4AF4"/>
    <w:multiLevelType w:val="hybridMultilevel"/>
    <w:tmpl w:val="340050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28D"/>
    <w:multiLevelType w:val="multilevel"/>
    <w:tmpl w:val="614651B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505C1892"/>
    <w:multiLevelType w:val="hybridMultilevel"/>
    <w:tmpl w:val="B6D6C512"/>
    <w:lvl w:ilvl="0" w:tplc="D6A07960">
      <w:start w:val="1"/>
      <w:numFmt w:val="decimal"/>
      <w:lvlText w:val="%1."/>
      <w:lvlJc w:val="left"/>
      <w:pPr>
        <w:ind w:left="959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7845772"/>
    <w:multiLevelType w:val="multilevel"/>
    <w:tmpl w:val="DB0CD9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7E960CC6"/>
    <w:multiLevelType w:val="hybridMultilevel"/>
    <w:tmpl w:val="158C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93"/>
    <w:rsid w:val="00001B93"/>
    <w:rsid w:val="00013DB6"/>
    <w:rsid w:val="000145DF"/>
    <w:rsid w:val="00034879"/>
    <w:rsid w:val="000A4A27"/>
    <w:rsid w:val="001C74BD"/>
    <w:rsid w:val="0020290A"/>
    <w:rsid w:val="00271FE4"/>
    <w:rsid w:val="002C0D5E"/>
    <w:rsid w:val="002D789B"/>
    <w:rsid w:val="002E5C2D"/>
    <w:rsid w:val="00396C63"/>
    <w:rsid w:val="003A77AD"/>
    <w:rsid w:val="00475205"/>
    <w:rsid w:val="004C117B"/>
    <w:rsid w:val="004D3CC7"/>
    <w:rsid w:val="0053209A"/>
    <w:rsid w:val="00562592"/>
    <w:rsid w:val="005742E9"/>
    <w:rsid w:val="0057511F"/>
    <w:rsid w:val="005C33C6"/>
    <w:rsid w:val="005C657F"/>
    <w:rsid w:val="00632D7B"/>
    <w:rsid w:val="007140FE"/>
    <w:rsid w:val="007217EF"/>
    <w:rsid w:val="00817AC2"/>
    <w:rsid w:val="00857494"/>
    <w:rsid w:val="00861420"/>
    <w:rsid w:val="0087710D"/>
    <w:rsid w:val="008A2817"/>
    <w:rsid w:val="008B0B0E"/>
    <w:rsid w:val="008E1DE4"/>
    <w:rsid w:val="0090778A"/>
    <w:rsid w:val="0091458C"/>
    <w:rsid w:val="009A2908"/>
    <w:rsid w:val="009A74AB"/>
    <w:rsid w:val="00AB5511"/>
    <w:rsid w:val="00B47918"/>
    <w:rsid w:val="00C31D69"/>
    <w:rsid w:val="00CC353A"/>
    <w:rsid w:val="00CC573B"/>
    <w:rsid w:val="00DC3410"/>
    <w:rsid w:val="00DD5819"/>
    <w:rsid w:val="00E022C6"/>
    <w:rsid w:val="00E62814"/>
    <w:rsid w:val="00E74AC6"/>
    <w:rsid w:val="00E85094"/>
    <w:rsid w:val="00EA158A"/>
    <w:rsid w:val="00F50B3F"/>
    <w:rsid w:val="00F62AD3"/>
    <w:rsid w:val="00FB7399"/>
    <w:rsid w:val="00FC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B93"/>
    <w:pPr>
      <w:ind w:left="720"/>
      <w:contextualSpacing/>
    </w:pPr>
  </w:style>
  <w:style w:type="paragraph" w:styleId="a5">
    <w:name w:val="No Spacing"/>
    <w:uiPriority w:val="1"/>
    <w:qFormat/>
    <w:rsid w:val="00001B9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2D789B"/>
    <w:rPr>
      <w:color w:val="0000FF"/>
      <w:u w:val="single"/>
    </w:rPr>
  </w:style>
  <w:style w:type="paragraph" w:styleId="a7">
    <w:name w:val="List Bullet"/>
    <w:basedOn w:val="a"/>
    <w:autoRedefine/>
    <w:uiPriority w:val="99"/>
    <w:rsid w:val="000145DF"/>
    <w:pPr>
      <w:jc w:val="center"/>
    </w:pPr>
    <w:rPr>
      <w:rFonts w:eastAsia="Calibr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014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4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D747A7CC28764A4CF26730F53A04331D636F216E1FD35F5F9A1A44E0F2BB86D0E8093B1E54B5F8450172Ft6B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D747A7CC28764A4CF26730F53A04331D636F216E1FD35F5F9A1A44E0F2BB86D0E8093B1E54B5F8450172Ft6B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0698-98BB-4993-BF13-DAA15EC1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Сафанеева</dc:creator>
  <cp:lastModifiedBy>Сафанеева</cp:lastModifiedBy>
  <cp:revision>3</cp:revision>
  <cp:lastPrinted>2023-10-31T05:53:00Z</cp:lastPrinted>
  <dcterms:created xsi:type="dcterms:W3CDTF">2023-11-03T08:22:00Z</dcterms:created>
  <dcterms:modified xsi:type="dcterms:W3CDTF">2023-12-14T08:13:00Z</dcterms:modified>
</cp:coreProperties>
</file>