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00" w:rsidRPr="006E6200" w:rsidRDefault="006E6200" w:rsidP="006E6200">
      <w:pPr>
        <w:adjustRightInd w:val="0"/>
        <w:spacing w:after="0" w:line="240" w:lineRule="auto"/>
        <w:ind w:left="4536"/>
        <w:jc w:val="center"/>
        <w:outlineLvl w:val="0"/>
        <w:rPr>
          <w:rFonts w:ascii="Times New Roman" w:eastAsia="Times New Roman" w:hAnsi="Times New Roman" w:cs="Times New Roman"/>
          <w:color w:val="000000"/>
          <w:sz w:val="28"/>
          <w:szCs w:val="28"/>
          <w:lang w:eastAsia="ru-RU"/>
        </w:rPr>
      </w:pPr>
      <w:r w:rsidRPr="006E6200">
        <w:rPr>
          <w:rFonts w:ascii="Times New Roman" w:eastAsia="Times New Roman" w:hAnsi="Times New Roman" w:cs="Times New Roman"/>
          <w:color w:val="000000"/>
          <w:sz w:val="28"/>
          <w:szCs w:val="28"/>
          <w:lang w:eastAsia="ru-RU"/>
        </w:rPr>
        <w:t>Приложение 4</w:t>
      </w:r>
    </w:p>
    <w:p w:rsidR="006E6200" w:rsidRPr="006E6200" w:rsidRDefault="006E6200" w:rsidP="006E6200">
      <w:pPr>
        <w:adjustRightInd w:val="0"/>
        <w:spacing w:after="0" w:line="240" w:lineRule="auto"/>
        <w:ind w:left="4536"/>
        <w:jc w:val="center"/>
        <w:rPr>
          <w:rFonts w:ascii="Times New Roman" w:eastAsia="Times New Roman" w:hAnsi="Times New Roman" w:cs="Times New Roman"/>
          <w:color w:val="000000"/>
          <w:sz w:val="28"/>
          <w:szCs w:val="28"/>
          <w:lang w:eastAsia="ru-RU"/>
        </w:rPr>
      </w:pPr>
      <w:r w:rsidRPr="006E6200">
        <w:rPr>
          <w:rFonts w:ascii="Times New Roman" w:eastAsia="Times New Roman" w:hAnsi="Times New Roman" w:cs="Times New Roman"/>
          <w:color w:val="000000"/>
          <w:sz w:val="28"/>
          <w:szCs w:val="28"/>
          <w:lang w:eastAsia="ru-RU"/>
        </w:rPr>
        <w:t>к муниципальной программе</w:t>
      </w:r>
    </w:p>
    <w:p w:rsidR="006E6200" w:rsidRPr="006E6200" w:rsidRDefault="006E6200" w:rsidP="006E6200">
      <w:pPr>
        <w:adjustRightInd w:val="0"/>
        <w:spacing w:after="0" w:line="240" w:lineRule="auto"/>
        <w:ind w:left="4536"/>
        <w:jc w:val="center"/>
        <w:rPr>
          <w:rFonts w:ascii="Times New Roman" w:eastAsia="Times New Roman" w:hAnsi="Times New Roman" w:cs="Times New Roman"/>
          <w:color w:val="000000"/>
          <w:sz w:val="28"/>
          <w:szCs w:val="28"/>
          <w:lang w:eastAsia="ru-RU"/>
        </w:rPr>
      </w:pPr>
      <w:r w:rsidRPr="006E6200">
        <w:rPr>
          <w:rFonts w:ascii="Times New Roman" w:eastAsia="Times New Roman" w:hAnsi="Times New Roman" w:cs="Times New Roman"/>
          <w:color w:val="000000"/>
          <w:sz w:val="28"/>
          <w:szCs w:val="28"/>
          <w:lang w:eastAsia="ru-RU"/>
        </w:rPr>
        <w:t>«Развитие экономики»</w:t>
      </w:r>
    </w:p>
    <w:p w:rsidR="006E6200" w:rsidRPr="006E6200" w:rsidRDefault="006E6200" w:rsidP="006E6200">
      <w:pPr>
        <w:adjustRightInd w:val="0"/>
        <w:spacing w:after="0" w:line="240" w:lineRule="auto"/>
        <w:jc w:val="right"/>
        <w:outlineLvl w:val="1"/>
        <w:rPr>
          <w:rFonts w:ascii="Times New Roman" w:eastAsia="Times New Roman" w:hAnsi="Times New Roman" w:cs="Times New Roman"/>
          <w:color w:val="000000"/>
          <w:sz w:val="28"/>
          <w:szCs w:val="28"/>
          <w:lang w:eastAsia="ru-RU"/>
        </w:rPr>
      </w:pPr>
    </w:p>
    <w:p w:rsidR="006E6200" w:rsidRPr="006E6200" w:rsidRDefault="006E6200" w:rsidP="006E6200">
      <w:pPr>
        <w:autoSpaceDE w:val="0"/>
        <w:autoSpaceDN w:val="0"/>
        <w:adjustRightInd w:val="0"/>
        <w:spacing w:after="0" w:line="240" w:lineRule="auto"/>
        <w:jc w:val="center"/>
        <w:rPr>
          <w:rFonts w:ascii="Times New Roman" w:eastAsia="Calibri" w:hAnsi="Times New Roman" w:cs="Times New Roman"/>
          <w:bCs/>
          <w:sz w:val="28"/>
          <w:szCs w:val="28"/>
        </w:rPr>
      </w:pPr>
      <w:r w:rsidRPr="006E6200">
        <w:rPr>
          <w:rFonts w:ascii="Times New Roman" w:eastAsia="Calibri" w:hAnsi="Times New Roman" w:cs="Times New Roman"/>
          <w:bCs/>
          <w:sz w:val="28"/>
          <w:szCs w:val="28"/>
        </w:rPr>
        <w:t>ПОРЯДОК</w:t>
      </w:r>
    </w:p>
    <w:p w:rsidR="006E6200" w:rsidRPr="006E6200" w:rsidRDefault="006E6200" w:rsidP="006E6200">
      <w:pPr>
        <w:spacing w:after="0" w:line="240" w:lineRule="auto"/>
        <w:jc w:val="center"/>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предоставления из бюджета муниципального образования городского округа «Усинск» субсидии на компенсацию части расходов, понесенных субъектам </w:t>
      </w:r>
    </w:p>
    <w:p w:rsidR="006E6200" w:rsidRPr="006E6200" w:rsidRDefault="006E6200" w:rsidP="006E6200">
      <w:pPr>
        <w:spacing w:after="0" w:line="240" w:lineRule="auto"/>
        <w:jc w:val="center"/>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и малого и среднего предпринимательства на приобретение оборудования в целях создания и (или) развития либо модернизации производства </w:t>
      </w:r>
    </w:p>
    <w:p w:rsidR="006E6200" w:rsidRPr="006E6200" w:rsidRDefault="006E6200" w:rsidP="006E6200">
      <w:pPr>
        <w:spacing w:after="0" w:line="240" w:lineRule="auto"/>
        <w:jc w:val="center"/>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товаров (работ, услуг)</w:t>
      </w:r>
    </w:p>
    <w:p w:rsidR="006E6200" w:rsidRPr="006E6200" w:rsidRDefault="006E6200" w:rsidP="006E6200">
      <w:pPr>
        <w:adjustRightInd w:val="0"/>
        <w:spacing w:after="0" w:line="240" w:lineRule="auto"/>
        <w:jc w:val="center"/>
        <w:rPr>
          <w:rFonts w:ascii="Times New Roman" w:eastAsia="Times New Roman" w:hAnsi="Times New Roman" w:cs="Times New Roman"/>
          <w:sz w:val="28"/>
          <w:szCs w:val="28"/>
          <w:lang w:eastAsia="ru-RU"/>
        </w:rPr>
      </w:pPr>
    </w:p>
    <w:p w:rsidR="006E6200" w:rsidRPr="006E6200" w:rsidRDefault="006E6200" w:rsidP="006E6200">
      <w:pPr>
        <w:adjustRightInd w:val="0"/>
        <w:spacing w:after="0" w:line="240" w:lineRule="auto"/>
        <w:jc w:val="center"/>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1. Общие положения</w:t>
      </w:r>
    </w:p>
    <w:p w:rsidR="006E6200" w:rsidRPr="006E6200" w:rsidRDefault="006E6200" w:rsidP="006E6200">
      <w:pPr>
        <w:adjustRightInd w:val="0"/>
        <w:spacing w:after="0" w:line="240" w:lineRule="auto"/>
        <w:jc w:val="center"/>
        <w:rPr>
          <w:rFonts w:ascii="Times New Roman" w:eastAsia="Times New Roman" w:hAnsi="Times New Roman" w:cs="Times New Roman"/>
          <w:color w:val="000000"/>
          <w:sz w:val="28"/>
          <w:szCs w:val="28"/>
          <w:lang w:eastAsia="ru-RU"/>
        </w:rPr>
      </w:pP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1.1.</w:t>
      </w:r>
      <w:r w:rsidRPr="006E6200">
        <w:rPr>
          <w:rFonts w:ascii="Times New Roman" w:eastAsia="Times New Roman" w:hAnsi="Times New Roman" w:cs="Times New Roman"/>
          <w:sz w:val="20"/>
          <w:szCs w:val="20"/>
          <w:lang w:eastAsia="ru-RU"/>
        </w:rPr>
        <w:t xml:space="preserve"> </w:t>
      </w:r>
      <w:r w:rsidRPr="006E6200">
        <w:rPr>
          <w:rFonts w:ascii="Times New Roman" w:eastAsia="Times New Roman" w:hAnsi="Times New Roman" w:cs="Times New Roman"/>
          <w:sz w:val="28"/>
          <w:szCs w:val="28"/>
          <w:lang w:eastAsia="ru-RU"/>
        </w:rPr>
        <w:t>Настоящий Порядок определяет условия предоставления из бюджета муниципального образования городского округа «Усинск» (далее – МО ГО «Усинск») субсидии на компенсацию части расходов, понесенных субъектам малого и среднего предпринимательства на приобретение оборудования в целях создания и (или) развития либо модернизации производства товаров (работ, услуг) (далее – субсидия).</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 xml:space="preserve">1.2.В целях настоящего Порядка под субъектами малого и среднего предпринимательства понимаются хозяйствующие субъекты (юридические лица и индивидуальные предприниматели, физические лица, не являющиеся индивидуальными предпринимателями и применяющие налоговый режим «Налог на профессиональный доход»), отнесенные в соответствии с условиями, установленными Федеральным </w:t>
      </w:r>
      <w:hyperlink r:id="rId5" w:history="1">
        <w:r w:rsidRPr="006E6200">
          <w:rPr>
            <w:rFonts w:ascii="Times New Roman" w:eastAsia="Times New Roman" w:hAnsi="Times New Roman" w:cs="Times New Roman"/>
            <w:sz w:val="28"/>
            <w:szCs w:val="28"/>
            <w:lang w:eastAsia="ru-RU"/>
          </w:rPr>
          <w:t>законом</w:t>
        </w:r>
      </w:hyperlink>
      <w:r w:rsidRPr="006E6200">
        <w:rPr>
          <w:rFonts w:ascii="Times New Roman" w:eastAsia="Times New Roman" w:hAnsi="Times New Roman" w:cs="Times New Roman"/>
          <w:sz w:val="28"/>
          <w:szCs w:val="28"/>
          <w:lang w:eastAsia="ru-RU"/>
        </w:rPr>
        <w:t xml:space="preserve"> от 24 июля 2007 года      № 209-ФЗ «О развитии малого и среднего предпринимательства в Российской Федерации» (далее </w:t>
      </w:r>
      <w:r w:rsidRPr="006E6200">
        <w:rPr>
          <w:rFonts w:ascii="Times New Roman" w:eastAsia="Times New Roman" w:hAnsi="Times New Roman" w:cs="Times New Roman"/>
          <w:sz w:val="28"/>
          <w:szCs w:val="28"/>
          <w:lang w:eastAsia="ru-RU"/>
        </w:rPr>
        <w:sym w:font="Symbol" w:char="F02D"/>
      </w:r>
      <w:r w:rsidRPr="006E6200">
        <w:rPr>
          <w:rFonts w:ascii="Times New Roman" w:eastAsia="Times New Roman" w:hAnsi="Times New Roman" w:cs="Times New Roman"/>
          <w:sz w:val="28"/>
          <w:szCs w:val="28"/>
          <w:lang w:eastAsia="ru-RU"/>
        </w:rPr>
        <w:t xml:space="preserve"> Федеральный закон № 209-ФЗ</w:t>
      </w:r>
      <w:proofErr w:type="gramEnd"/>
      <w:r w:rsidRPr="006E6200">
        <w:rPr>
          <w:rFonts w:ascii="Times New Roman" w:eastAsia="Times New Roman" w:hAnsi="Times New Roman" w:cs="Times New Roman"/>
          <w:sz w:val="28"/>
          <w:szCs w:val="28"/>
          <w:lang w:eastAsia="ru-RU"/>
        </w:rPr>
        <w:t xml:space="preserve">), к малым предприятиям, в том числе к </w:t>
      </w:r>
      <w:proofErr w:type="spellStart"/>
      <w:r w:rsidRPr="006E6200">
        <w:rPr>
          <w:rFonts w:ascii="Times New Roman" w:eastAsia="Times New Roman" w:hAnsi="Times New Roman" w:cs="Times New Roman"/>
          <w:sz w:val="28"/>
          <w:szCs w:val="28"/>
          <w:lang w:eastAsia="ru-RU"/>
        </w:rPr>
        <w:t>микропредприятиям</w:t>
      </w:r>
      <w:proofErr w:type="spellEnd"/>
      <w:r w:rsidRPr="006E6200">
        <w:rPr>
          <w:rFonts w:ascii="Times New Roman" w:eastAsia="Times New Roman" w:hAnsi="Times New Roman" w:cs="Times New Roman"/>
          <w:sz w:val="28"/>
          <w:szCs w:val="28"/>
          <w:lang w:eastAsia="ru-RU"/>
        </w:rPr>
        <w:t xml:space="preserve"> и средним предприятиям (далее </w:t>
      </w:r>
      <w:r w:rsidRPr="006E6200">
        <w:rPr>
          <w:rFonts w:ascii="Times New Roman" w:eastAsia="Times New Roman" w:hAnsi="Times New Roman" w:cs="Times New Roman"/>
          <w:sz w:val="28"/>
          <w:szCs w:val="28"/>
          <w:lang w:eastAsia="ru-RU"/>
        </w:rPr>
        <w:sym w:font="Symbol" w:char="F02D"/>
      </w:r>
      <w:r w:rsidRPr="006E6200">
        <w:rPr>
          <w:rFonts w:ascii="Times New Roman" w:eastAsia="Times New Roman" w:hAnsi="Times New Roman" w:cs="Times New Roman"/>
          <w:sz w:val="28"/>
          <w:szCs w:val="28"/>
          <w:lang w:eastAsia="ru-RU"/>
        </w:rPr>
        <w:t xml:space="preserve"> субъекты МСП).</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Под получателями субсидии понимаются субъекты МСП, в отношении которых принято решение о предоставлении средств из бюджета МО ГО «Усинск» и с которыми заключены соглашения о предоставлении субсидии (далее </w:t>
      </w:r>
      <w:r w:rsidRPr="006E6200">
        <w:rPr>
          <w:rFonts w:ascii="Times New Roman" w:eastAsia="Times New Roman" w:hAnsi="Times New Roman" w:cs="Times New Roman"/>
          <w:sz w:val="28"/>
          <w:szCs w:val="28"/>
          <w:lang w:eastAsia="ru-RU"/>
        </w:rPr>
        <w:sym w:font="Symbol" w:char="F02D"/>
      </w:r>
      <w:r w:rsidRPr="006E6200">
        <w:rPr>
          <w:rFonts w:ascii="Times New Roman" w:eastAsia="Times New Roman" w:hAnsi="Times New Roman" w:cs="Times New Roman"/>
          <w:sz w:val="28"/>
          <w:szCs w:val="28"/>
          <w:lang w:eastAsia="ru-RU"/>
        </w:rPr>
        <w:t xml:space="preserve"> Получатель субсидии).</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5"/>
      <w:bookmarkEnd w:id="0"/>
      <w:r w:rsidRPr="006E6200">
        <w:rPr>
          <w:rFonts w:ascii="Times New Roman" w:eastAsia="Times New Roman" w:hAnsi="Times New Roman" w:cs="Times New Roman"/>
          <w:sz w:val="28"/>
          <w:szCs w:val="28"/>
          <w:lang w:eastAsia="ru-RU"/>
        </w:rPr>
        <w:t>1.3.Целью предоставления субсидии является финансовое обеспечение части расходов субъектов МСП на приобретение оборудования в целях создания и (или) развития либо модернизации производства товаров (работ, услуг) по договорам (сделкам) на приобретение оборудования, но не более 50 процентов фактически произведенных затрат за вычетом налога на добавленную стоимость на одного получателя поддержки.</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6"/>
      <w:bookmarkEnd w:id="1"/>
      <w:r w:rsidRPr="006E6200">
        <w:rPr>
          <w:rFonts w:ascii="Times New Roman" w:eastAsia="Times New Roman" w:hAnsi="Times New Roman" w:cs="Times New Roman"/>
          <w:sz w:val="28"/>
          <w:szCs w:val="28"/>
          <w:lang w:eastAsia="ru-RU"/>
        </w:rPr>
        <w:t xml:space="preserve">1.4.Субсидированию подлежат договоры (сделки) на приобретение оборудования, заключенные не ранее 01 января 2018 года, по которым уже подтверждено осуществление расходов на сумму в размере не менее 50 процентов. При этом должен быть подтвержден факт перехода права </w:t>
      </w:r>
      <w:r w:rsidRPr="006E6200">
        <w:rPr>
          <w:rFonts w:ascii="Times New Roman" w:eastAsia="Times New Roman" w:hAnsi="Times New Roman" w:cs="Times New Roman"/>
          <w:sz w:val="28"/>
          <w:szCs w:val="28"/>
          <w:lang w:eastAsia="ru-RU"/>
        </w:rPr>
        <w:lastRenderedPageBreak/>
        <w:t xml:space="preserve">собственности на приобретенное оборудование субъекту МСП </w:t>
      </w:r>
      <w:r w:rsidRPr="006E6200">
        <w:rPr>
          <w:rFonts w:ascii="Times New Roman" w:eastAsia="Times New Roman" w:hAnsi="Times New Roman" w:cs="Times New Roman"/>
          <w:sz w:val="28"/>
          <w:szCs w:val="28"/>
          <w:lang w:eastAsia="ru-RU"/>
        </w:rPr>
        <w:sym w:font="Symbol" w:char="F02D"/>
      </w:r>
      <w:r w:rsidRPr="006E6200">
        <w:rPr>
          <w:rFonts w:ascii="Times New Roman" w:eastAsia="Times New Roman" w:hAnsi="Times New Roman" w:cs="Times New Roman"/>
          <w:sz w:val="28"/>
          <w:szCs w:val="28"/>
          <w:lang w:eastAsia="ru-RU"/>
        </w:rPr>
        <w:t xml:space="preserve"> Получателю субсидии на приобретение оборудования.</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1.5.Главным распорядителем бюджетных средств, предусмотренных в бюджете МО ГО «Усинск», является администрация МО ГО «Усинск» (далее </w:t>
      </w:r>
      <w:r w:rsidRPr="006E6200">
        <w:rPr>
          <w:rFonts w:ascii="Times New Roman" w:eastAsia="Times New Roman" w:hAnsi="Times New Roman" w:cs="Times New Roman"/>
          <w:sz w:val="28"/>
          <w:szCs w:val="28"/>
          <w:lang w:eastAsia="ru-RU"/>
        </w:rPr>
        <w:sym w:font="Symbol" w:char="F02D"/>
      </w:r>
      <w:r w:rsidRPr="006E6200">
        <w:rPr>
          <w:rFonts w:ascii="Times New Roman" w:eastAsia="Times New Roman" w:hAnsi="Times New Roman" w:cs="Times New Roman"/>
          <w:sz w:val="28"/>
          <w:szCs w:val="28"/>
          <w:lang w:eastAsia="ru-RU"/>
        </w:rPr>
        <w:t xml:space="preserve"> Администрация),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1.6.Право на получение субсидии имеют юридические лица, индивидуальные предприниматели, физические лица, не являющиеся индивидуальными предпринимателями и применяющие налоговый режим «Налог на профессиональный доход».</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1.7.Нормативные правовые акты, принимаемые Администрацией во исполнение настоящего Порядка, размещаются в установленном порядке на официальном сайте Администрации </w:t>
      </w:r>
      <w:r w:rsidRPr="006E6200">
        <w:rPr>
          <w:rFonts w:ascii="Times New Roman" w:eastAsia="Times New Roman" w:hAnsi="Times New Roman" w:cs="Times New Roman"/>
          <w:sz w:val="28"/>
          <w:lang w:eastAsia="ru-RU"/>
        </w:rPr>
        <w:t>http://usinsk.gosuslugi.ru в</w:t>
      </w:r>
      <w:r w:rsidRPr="006E6200">
        <w:rPr>
          <w:rFonts w:ascii="Times New Roman" w:eastAsia="Times New Roman" w:hAnsi="Times New Roman" w:cs="Times New Roman"/>
          <w:sz w:val="28"/>
          <w:szCs w:val="28"/>
          <w:lang w:eastAsia="ru-RU"/>
        </w:rPr>
        <w:t xml:space="preserve"> течение 3 рабочих дней со дня их принятия.</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1.8.</w:t>
      </w:r>
      <w:r w:rsidRPr="006E6200">
        <w:rPr>
          <w:rFonts w:ascii="Times New Roman" w:eastAsia="Times New Roman" w:hAnsi="Times New Roman" w:cs="Times New Roman"/>
          <w:sz w:val="20"/>
          <w:szCs w:val="20"/>
          <w:lang w:eastAsia="ru-RU"/>
        </w:rPr>
        <w:t xml:space="preserve"> </w:t>
      </w:r>
      <w:r w:rsidRPr="006E6200">
        <w:rPr>
          <w:rFonts w:ascii="Times New Roman" w:eastAsia="Times New Roman" w:hAnsi="Times New Roman" w:cs="Times New Roman"/>
          <w:sz w:val="28"/>
          <w:szCs w:val="28"/>
          <w:lang w:eastAsia="ru-RU"/>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«Электронный бюджет» сведений о субсидиях не позднее 15-го рабочего дня, следующего за днем принятия решения о бюджете (решения о внесении изменений в решение о бюджете). </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1.9.Субсидия предоставляется без проведения отбора Получателей субсидий.</w:t>
      </w:r>
    </w:p>
    <w:p w:rsidR="006E6200" w:rsidRPr="006E6200" w:rsidRDefault="006E6200" w:rsidP="006E6200">
      <w:pPr>
        <w:autoSpaceDE w:val="0"/>
        <w:autoSpaceDN w:val="0"/>
        <w:adjustRightInd w:val="0"/>
        <w:spacing w:after="0" w:line="240" w:lineRule="auto"/>
        <w:ind w:firstLine="709"/>
        <w:rPr>
          <w:rFonts w:ascii="Times New Roman" w:eastAsia="Times New Roman" w:hAnsi="Times New Roman" w:cs="Times New Roman"/>
          <w:color w:val="FF0000"/>
          <w:sz w:val="28"/>
          <w:szCs w:val="28"/>
          <w:lang w:eastAsia="ru-RU"/>
        </w:rPr>
      </w:pPr>
    </w:p>
    <w:p w:rsidR="006E6200" w:rsidRPr="006E6200" w:rsidRDefault="006E6200" w:rsidP="006E620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E6200">
        <w:rPr>
          <w:rFonts w:ascii="Times New Roman" w:eastAsia="Times New Roman" w:hAnsi="Times New Roman" w:cs="Times New Roman"/>
          <w:bCs/>
          <w:sz w:val="28"/>
          <w:szCs w:val="28"/>
          <w:lang w:eastAsia="ru-RU"/>
        </w:rPr>
        <w:t>2. Условия и порядок предоставления субсидии</w:t>
      </w:r>
    </w:p>
    <w:p w:rsidR="006E6200" w:rsidRPr="006E6200" w:rsidRDefault="006E6200" w:rsidP="006E6200">
      <w:pPr>
        <w:autoSpaceDE w:val="0"/>
        <w:autoSpaceDN w:val="0"/>
        <w:adjustRightInd w:val="0"/>
        <w:spacing w:after="0" w:line="240" w:lineRule="auto"/>
        <w:ind w:firstLine="709"/>
        <w:rPr>
          <w:rFonts w:ascii="Times New Roman" w:eastAsia="Times New Roman" w:hAnsi="Times New Roman" w:cs="Times New Roman"/>
          <w:color w:val="FF0000"/>
          <w:sz w:val="28"/>
          <w:szCs w:val="28"/>
          <w:lang w:eastAsia="ru-RU"/>
        </w:rPr>
      </w:pP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2.1.Субсидия предоставляется субъектам МСП, одновременно отвечающим следующим требованиям, которым должны соответствовать субъекты МСП на дату подачи заявки на получение субсидии:</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1) установленным Федеральным законом № 209-ФЗ и условиям, определенным настоящим Порядком;</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2) зарегистрированным и осуществляющим свою деятельность на территории МО ГО «Усинск»;</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 xml:space="preserve">3) не имеющим задолженности (в том числе по обязательствам учредителей </w:t>
      </w:r>
      <w:r w:rsidRPr="006E6200">
        <w:rPr>
          <w:rFonts w:ascii="Times New Roman" w:eastAsia="Times New Roman" w:hAnsi="Times New Roman" w:cs="Times New Roman"/>
          <w:sz w:val="28"/>
          <w:szCs w:val="28"/>
          <w:lang w:eastAsia="ru-RU"/>
        </w:rPr>
        <w:sym w:font="Symbol" w:char="F02D"/>
      </w:r>
      <w:r w:rsidRPr="006E6200">
        <w:rPr>
          <w:rFonts w:ascii="Times New Roman" w:eastAsia="Times New Roman" w:hAnsi="Times New Roman" w:cs="Times New Roman"/>
          <w:sz w:val="28"/>
          <w:szCs w:val="28"/>
          <w:lang w:eastAsia="ru-RU"/>
        </w:rPr>
        <w:t xml:space="preserve"> для юридических лиц)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4) 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6E6200">
        <w:rPr>
          <w:rFonts w:ascii="Times New Roman" w:eastAsia="Times New Roman" w:hAnsi="Times New Roman" w:cs="Times New Roman"/>
          <w:sz w:val="28"/>
          <w:szCs w:val="28"/>
          <w:lang w:eastAsia="ru-RU"/>
        </w:rPr>
        <w:t>предоставленных</w:t>
      </w:r>
      <w:proofErr w:type="gramEnd"/>
      <w:r w:rsidRPr="006E6200">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иной просроченной (неурегулированной) </w:t>
      </w:r>
      <w:r w:rsidRPr="006E6200">
        <w:rPr>
          <w:rFonts w:ascii="Times New Roman" w:eastAsia="Times New Roman" w:hAnsi="Times New Roman" w:cs="Times New Roman"/>
          <w:sz w:val="28"/>
          <w:szCs w:val="28"/>
          <w:lang w:eastAsia="ru-RU"/>
        </w:rPr>
        <w:lastRenderedPageBreak/>
        <w:t>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 xml:space="preserve">5) не находящимся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для Получателей субсидий </w:t>
      </w:r>
      <w:r w:rsidRPr="006E6200">
        <w:rPr>
          <w:rFonts w:ascii="Times New Roman" w:eastAsia="Times New Roman" w:hAnsi="Times New Roman" w:cs="Times New Roman"/>
          <w:sz w:val="28"/>
          <w:szCs w:val="28"/>
          <w:lang w:eastAsia="ru-RU"/>
        </w:rPr>
        <w:sym w:font="Symbol" w:char="F02D"/>
      </w:r>
      <w:r w:rsidRPr="006E6200">
        <w:rPr>
          <w:rFonts w:ascii="Times New Roman" w:eastAsia="Times New Roman" w:hAnsi="Times New Roman" w:cs="Times New Roman"/>
          <w:sz w:val="28"/>
          <w:szCs w:val="28"/>
          <w:lang w:eastAsia="ru-RU"/>
        </w:rPr>
        <w:t xml:space="preserve"> индивидуальных предпринимателей, не прекративших деятельность в качестве индивидуального предпринимателя, а для физических лиц, не являющихся индивидуальными предпринимателями и применяющих налоговый режим «Налог на профессиональный доход», </w:t>
      </w:r>
      <w:proofErr w:type="spellStart"/>
      <w:r w:rsidRPr="006E6200">
        <w:rPr>
          <w:rFonts w:ascii="Times New Roman" w:eastAsia="Times New Roman" w:hAnsi="Times New Roman" w:cs="Times New Roman"/>
          <w:sz w:val="28"/>
          <w:szCs w:val="28"/>
          <w:lang w:eastAsia="ru-RU"/>
        </w:rPr>
        <w:t>неутратившим</w:t>
      </w:r>
      <w:proofErr w:type="spellEnd"/>
      <w:r w:rsidRPr="006E6200">
        <w:rPr>
          <w:rFonts w:ascii="Times New Roman" w:eastAsia="Times New Roman" w:hAnsi="Times New Roman" w:cs="Times New Roman"/>
          <w:sz w:val="28"/>
          <w:szCs w:val="28"/>
          <w:lang w:eastAsia="ru-RU"/>
        </w:rPr>
        <w:t xml:space="preserve"> данный статус;</w:t>
      </w:r>
      <w:proofErr w:type="gramEnd"/>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6) не являющимися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E6200">
        <w:rPr>
          <w:rFonts w:ascii="Times New Roman" w:eastAsia="Times New Roman" w:hAnsi="Times New Roman" w:cs="Times New Roman"/>
          <w:sz w:val="28"/>
          <w:szCs w:val="28"/>
          <w:lang w:eastAsia="ru-RU"/>
        </w:rPr>
        <w:t>офшорного</w:t>
      </w:r>
      <w:proofErr w:type="spellEnd"/>
      <w:r w:rsidRPr="006E6200">
        <w:rPr>
          <w:rFonts w:ascii="Times New Roman" w:eastAsia="Times New Roman" w:hAnsi="Times New Roman" w:cs="Times New Roman"/>
          <w:sz w:val="28"/>
          <w:szCs w:val="28"/>
          <w:lang w:eastAsia="ru-RU"/>
        </w:rPr>
        <w:t xml:space="preserve">) владения активами в Российской Федерации (далее – </w:t>
      </w:r>
      <w:proofErr w:type="spellStart"/>
      <w:r w:rsidRPr="006E6200">
        <w:rPr>
          <w:rFonts w:ascii="Times New Roman" w:eastAsia="Times New Roman" w:hAnsi="Times New Roman" w:cs="Times New Roman"/>
          <w:sz w:val="28"/>
          <w:szCs w:val="28"/>
          <w:lang w:eastAsia="ru-RU"/>
        </w:rPr>
        <w:t>офшорные</w:t>
      </w:r>
      <w:proofErr w:type="spellEnd"/>
      <w:r w:rsidRPr="006E6200">
        <w:rPr>
          <w:rFonts w:ascii="Times New Roman" w:eastAsia="Times New Roman" w:hAnsi="Times New Roman" w:cs="Times New Roman"/>
          <w:sz w:val="28"/>
          <w:szCs w:val="28"/>
          <w:lang w:eastAsia="ru-RU"/>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6E6200">
        <w:rPr>
          <w:rFonts w:ascii="Times New Roman" w:eastAsia="Times New Roman" w:hAnsi="Times New Roman" w:cs="Times New Roman"/>
          <w:sz w:val="28"/>
          <w:szCs w:val="28"/>
          <w:lang w:eastAsia="ru-RU"/>
        </w:rPr>
        <w:t>офшорных</w:t>
      </w:r>
      <w:proofErr w:type="spellEnd"/>
      <w:r w:rsidRPr="006E6200">
        <w:rPr>
          <w:rFonts w:ascii="Times New Roman" w:eastAsia="Times New Roman" w:hAnsi="Times New Roman" w:cs="Times New Roman"/>
          <w:sz w:val="28"/>
          <w:szCs w:val="28"/>
          <w:lang w:eastAsia="ru-RU"/>
        </w:rPr>
        <w:t xml:space="preserve"> компаний в</w:t>
      </w:r>
      <w:proofErr w:type="gramEnd"/>
      <w:r w:rsidRPr="006E6200">
        <w:rPr>
          <w:rFonts w:ascii="Times New Roman" w:eastAsia="Times New Roman" w:hAnsi="Times New Roman" w:cs="Times New Roman"/>
          <w:sz w:val="28"/>
          <w:szCs w:val="28"/>
          <w:lang w:eastAsia="ru-RU"/>
        </w:rPr>
        <w:t xml:space="preserve"> совокупности превышает 25 процентов (если иное не предусмотрено законодательством Российской Федерации). </w:t>
      </w:r>
      <w:proofErr w:type="gramStart"/>
      <w:r w:rsidRPr="006E6200">
        <w:rPr>
          <w:rFonts w:ascii="Times New Roman" w:eastAsia="Times New Roman" w:hAnsi="Times New Roman" w:cs="Times New Roman"/>
          <w:sz w:val="28"/>
          <w:szCs w:val="28"/>
          <w:lang w:eastAsia="ru-RU"/>
        </w:rPr>
        <w:t xml:space="preserve">При расчете доли участия </w:t>
      </w:r>
      <w:proofErr w:type="spellStart"/>
      <w:r w:rsidRPr="006E6200">
        <w:rPr>
          <w:rFonts w:ascii="Times New Roman" w:eastAsia="Times New Roman" w:hAnsi="Times New Roman" w:cs="Times New Roman"/>
          <w:sz w:val="28"/>
          <w:szCs w:val="28"/>
          <w:lang w:eastAsia="ru-RU"/>
        </w:rPr>
        <w:t>офшорных</w:t>
      </w:r>
      <w:proofErr w:type="spellEnd"/>
      <w:r w:rsidRPr="006E6200">
        <w:rPr>
          <w:rFonts w:ascii="Times New Roman" w:eastAsia="Times New Roman" w:hAnsi="Times New Roman" w:cs="Times New Roman"/>
          <w:sz w:val="28"/>
          <w:szCs w:val="28"/>
          <w:lang w:eastAsia="ru-RU"/>
        </w:rPr>
        <w:t xml:space="preserve"> компаний в капитале российских юридических лиц не учитывается прямое и (или) косвенное участие </w:t>
      </w:r>
      <w:proofErr w:type="spellStart"/>
      <w:r w:rsidRPr="006E6200">
        <w:rPr>
          <w:rFonts w:ascii="Times New Roman" w:eastAsia="Times New Roman" w:hAnsi="Times New Roman" w:cs="Times New Roman"/>
          <w:sz w:val="28"/>
          <w:szCs w:val="28"/>
          <w:lang w:eastAsia="ru-RU"/>
        </w:rPr>
        <w:t>офшорных</w:t>
      </w:r>
      <w:proofErr w:type="spellEnd"/>
      <w:r w:rsidRPr="006E6200">
        <w:rPr>
          <w:rFonts w:ascii="Times New Roman" w:eastAsia="Times New Roman" w:hAnsi="Times New Roman" w:cs="Times New Roman"/>
          <w:sz w:val="28"/>
          <w:szCs w:val="28"/>
          <w:lang w:eastAsia="ru-RU"/>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6E6200">
        <w:rPr>
          <w:rFonts w:ascii="Times New Roman" w:eastAsia="Times New Roman" w:hAnsi="Times New Roman" w:cs="Times New Roman"/>
          <w:sz w:val="28"/>
          <w:szCs w:val="28"/>
          <w:lang w:eastAsia="ru-RU"/>
        </w:rPr>
        <w:t>офшорных</w:t>
      </w:r>
      <w:proofErr w:type="spellEnd"/>
      <w:r w:rsidRPr="006E6200">
        <w:rPr>
          <w:rFonts w:ascii="Times New Roman" w:eastAsia="Times New Roman" w:hAnsi="Times New Roman" w:cs="Times New Roman"/>
          <w:sz w:val="28"/>
          <w:szCs w:val="28"/>
          <w:lang w:eastAsia="ru-RU"/>
        </w:rPr>
        <w:t xml:space="preserve"> компаний в капитале других российских юридических лиц, реализованное через участие в капитале указанных</w:t>
      </w:r>
      <w:proofErr w:type="gramEnd"/>
      <w:r w:rsidRPr="006E6200">
        <w:rPr>
          <w:rFonts w:ascii="Times New Roman" w:eastAsia="Times New Roman" w:hAnsi="Times New Roman" w:cs="Times New Roman"/>
          <w:sz w:val="28"/>
          <w:szCs w:val="28"/>
          <w:lang w:eastAsia="ru-RU"/>
        </w:rPr>
        <w:t xml:space="preserve"> публичных акционерных обществ;</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 xml:space="preserve">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об индивидуальном предпринимателе и о физическом лице </w:t>
      </w:r>
      <w:r w:rsidRPr="006E6200">
        <w:rPr>
          <w:rFonts w:ascii="Times New Roman" w:eastAsia="Times New Roman" w:hAnsi="Times New Roman" w:cs="Times New Roman"/>
          <w:sz w:val="28"/>
          <w:szCs w:val="28"/>
          <w:lang w:eastAsia="ru-RU"/>
        </w:rPr>
        <w:sym w:font="Symbol" w:char="F02D"/>
      </w:r>
      <w:r w:rsidRPr="006E6200">
        <w:rPr>
          <w:rFonts w:ascii="Times New Roman" w:eastAsia="Times New Roman" w:hAnsi="Times New Roman" w:cs="Times New Roman"/>
          <w:sz w:val="28"/>
          <w:szCs w:val="28"/>
          <w:lang w:eastAsia="ru-RU"/>
        </w:rPr>
        <w:t xml:space="preserve"> производителей товаров, работ, услуг;</w:t>
      </w:r>
      <w:proofErr w:type="gramEnd"/>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8) не </w:t>
      </w:r>
      <w:proofErr w:type="gramStart"/>
      <w:r w:rsidRPr="006E6200">
        <w:rPr>
          <w:rFonts w:ascii="Times New Roman" w:eastAsia="Times New Roman" w:hAnsi="Times New Roman" w:cs="Times New Roman"/>
          <w:sz w:val="28"/>
          <w:szCs w:val="28"/>
          <w:lang w:eastAsia="ru-RU"/>
        </w:rPr>
        <w:t>имеющим</w:t>
      </w:r>
      <w:proofErr w:type="gramEnd"/>
      <w:r w:rsidRPr="006E6200">
        <w:rPr>
          <w:rFonts w:ascii="Times New Roman" w:eastAsia="Times New Roman" w:hAnsi="Times New Roman" w:cs="Times New Roman"/>
          <w:sz w:val="28"/>
          <w:szCs w:val="28"/>
          <w:lang w:eastAsia="ru-RU"/>
        </w:rPr>
        <w:t xml:space="preserve"> задолженности по заработной плате перед наемными работниками;</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 xml:space="preserve">9) осуществляющим деятельность в сфере производства товаров (работ, услуг), за исключением видов деятельности, включенных в </w:t>
      </w:r>
      <w:hyperlink r:id="rId6" w:history="1">
        <w:r w:rsidRPr="006E6200">
          <w:rPr>
            <w:rFonts w:ascii="Times New Roman" w:eastAsia="Times New Roman" w:hAnsi="Times New Roman" w:cs="Times New Roman"/>
            <w:sz w:val="28"/>
            <w:szCs w:val="28"/>
            <w:lang w:eastAsia="ru-RU"/>
          </w:rPr>
          <w:t>разделы G</w:t>
        </w:r>
      </w:hyperlink>
      <w:r w:rsidRPr="006E6200">
        <w:rPr>
          <w:rFonts w:ascii="Times New Roman" w:eastAsia="Times New Roman" w:hAnsi="Times New Roman" w:cs="Times New Roman"/>
          <w:sz w:val="28"/>
          <w:szCs w:val="28"/>
          <w:lang w:eastAsia="ru-RU"/>
        </w:rPr>
        <w:t xml:space="preserve"> (за исключением </w:t>
      </w:r>
      <w:hyperlink r:id="rId7" w:history="1">
        <w:r w:rsidRPr="006E6200">
          <w:rPr>
            <w:rFonts w:ascii="Times New Roman" w:eastAsia="Times New Roman" w:hAnsi="Times New Roman" w:cs="Times New Roman"/>
            <w:sz w:val="28"/>
            <w:szCs w:val="28"/>
            <w:lang w:eastAsia="ru-RU"/>
          </w:rPr>
          <w:t>кода 45</w:t>
        </w:r>
      </w:hyperlink>
      <w:r w:rsidRPr="006E6200">
        <w:rPr>
          <w:rFonts w:ascii="Times New Roman" w:eastAsia="Times New Roman" w:hAnsi="Times New Roman" w:cs="Times New Roman"/>
          <w:sz w:val="28"/>
          <w:szCs w:val="28"/>
          <w:lang w:eastAsia="ru-RU"/>
        </w:rPr>
        <w:t xml:space="preserve">), </w:t>
      </w:r>
      <w:hyperlink r:id="rId8" w:history="1">
        <w:r w:rsidRPr="006E6200">
          <w:rPr>
            <w:rFonts w:ascii="Times New Roman" w:eastAsia="Times New Roman" w:hAnsi="Times New Roman" w:cs="Times New Roman"/>
            <w:sz w:val="28"/>
            <w:szCs w:val="28"/>
            <w:lang w:eastAsia="ru-RU"/>
          </w:rPr>
          <w:t>K</w:t>
        </w:r>
      </w:hyperlink>
      <w:r w:rsidRPr="006E6200">
        <w:rPr>
          <w:rFonts w:ascii="Times New Roman" w:eastAsia="Times New Roman" w:hAnsi="Times New Roman" w:cs="Times New Roman"/>
          <w:sz w:val="28"/>
          <w:szCs w:val="28"/>
          <w:lang w:eastAsia="ru-RU"/>
        </w:rPr>
        <w:t xml:space="preserve">, </w:t>
      </w:r>
      <w:hyperlink r:id="rId9" w:history="1">
        <w:r w:rsidRPr="006E6200">
          <w:rPr>
            <w:rFonts w:ascii="Times New Roman" w:eastAsia="Times New Roman" w:hAnsi="Times New Roman" w:cs="Times New Roman"/>
            <w:sz w:val="28"/>
            <w:szCs w:val="28"/>
            <w:lang w:eastAsia="ru-RU"/>
          </w:rPr>
          <w:t>L</w:t>
        </w:r>
      </w:hyperlink>
      <w:r w:rsidRPr="006E6200">
        <w:rPr>
          <w:rFonts w:ascii="Times New Roman" w:eastAsia="Times New Roman" w:hAnsi="Times New Roman" w:cs="Times New Roman"/>
          <w:sz w:val="28"/>
          <w:szCs w:val="28"/>
          <w:lang w:eastAsia="ru-RU"/>
        </w:rPr>
        <w:t xml:space="preserve">, </w:t>
      </w:r>
      <w:hyperlink r:id="rId10" w:history="1">
        <w:r w:rsidRPr="006E6200">
          <w:rPr>
            <w:rFonts w:ascii="Times New Roman" w:eastAsia="Times New Roman" w:hAnsi="Times New Roman" w:cs="Times New Roman"/>
            <w:sz w:val="28"/>
            <w:szCs w:val="28"/>
            <w:lang w:eastAsia="ru-RU"/>
          </w:rPr>
          <w:t>M</w:t>
        </w:r>
      </w:hyperlink>
      <w:r w:rsidRPr="006E6200">
        <w:rPr>
          <w:rFonts w:ascii="Times New Roman" w:eastAsia="Times New Roman" w:hAnsi="Times New Roman" w:cs="Times New Roman"/>
          <w:sz w:val="28"/>
          <w:szCs w:val="28"/>
          <w:lang w:eastAsia="ru-RU"/>
        </w:rPr>
        <w:t xml:space="preserve"> (за исключением </w:t>
      </w:r>
      <w:hyperlink r:id="rId11" w:history="1">
        <w:r w:rsidRPr="006E6200">
          <w:rPr>
            <w:rFonts w:ascii="Times New Roman" w:eastAsia="Times New Roman" w:hAnsi="Times New Roman" w:cs="Times New Roman"/>
            <w:sz w:val="28"/>
            <w:szCs w:val="28"/>
            <w:lang w:eastAsia="ru-RU"/>
          </w:rPr>
          <w:t>кодов 71</w:t>
        </w:r>
      </w:hyperlink>
      <w:r w:rsidRPr="006E6200">
        <w:rPr>
          <w:rFonts w:ascii="Times New Roman" w:eastAsia="Times New Roman" w:hAnsi="Times New Roman" w:cs="Times New Roman"/>
          <w:sz w:val="28"/>
          <w:szCs w:val="28"/>
          <w:lang w:eastAsia="ru-RU"/>
        </w:rPr>
        <w:t xml:space="preserve"> и </w:t>
      </w:r>
      <w:hyperlink r:id="rId12" w:history="1">
        <w:r w:rsidRPr="006E6200">
          <w:rPr>
            <w:rFonts w:ascii="Times New Roman" w:eastAsia="Times New Roman" w:hAnsi="Times New Roman" w:cs="Times New Roman"/>
            <w:sz w:val="28"/>
            <w:szCs w:val="28"/>
            <w:lang w:eastAsia="ru-RU"/>
          </w:rPr>
          <w:t>75</w:t>
        </w:r>
      </w:hyperlink>
      <w:r w:rsidRPr="006E6200">
        <w:rPr>
          <w:rFonts w:ascii="Times New Roman" w:eastAsia="Times New Roman" w:hAnsi="Times New Roman" w:cs="Times New Roman"/>
          <w:sz w:val="28"/>
          <w:szCs w:val="28"/>
          <w:lang w:eastAsia="ru-RU"/>
        </w:rPr>
        <w:t xml:space="preserve">), </w:t>
      </w:r>
      <w:hyperlink r:id="rId13" w:history="1">
        <w:r w:rsidRPr="006E6200">
          <w:rPr>
            <w:rFonts w:ascii="Times New Roman" w:eastAsia="Times New Roman" w:hAnsi="Times New Roman" w:cs="Times New Roman"/>
            <w:sz w:val="28"/>
            <w:szCs w:val="28"/>
            <w:lang w:eastAsia="ru-RU"/>
          </w:rPr>
          <w:t>N</w:t>
        </w:r>
      </w:hyperlink>
      <w:r w:rsidRPr="006E6200">
        <w:rPr>
          <w:rFonts w:ascii="Times New Roman" w:eastAsia="Times New Roman" w:hAnsi="Times New Roman" w:cs="Times New Roman"/>
          <w:sz w:val="28"/>
          <w:szCs w:val="28"/>
          <w:lang w:eastAsia="ru-RU"/>
        </w:rPr>
        <w:t xml:space="preserve">, </w:t>
      </w:r>
      <w:hyperlink r:id="rId14" w:history="1">
        <w:r w:rsidRPr="006E6200">
          <w:rPr>
            <w:rFonts w:ascii="Times New Roman" w:eastAsia="Times New Roman" w:hAnsi="Times New Roman" w:cs="Times New Roman"/>
            <w:sz w:val="28"/>
            <w:szCs w:val="28"/>
            <w:lang w:eastAsia="ru-RU"/>
          </w:rPr>
          <w:t>O</w:t>
        </w:r>
      </w:hyperlink>
      <w:r w:rsidRPr="006E6200">
        <w:rPr>
          <w:rFonts w:ascii="Times New Roman" w:eastAsia="Times New Roman" w:hAnsi="Times New Roman" w:cs="Times New Roman"/>
          <w:sz w:val="28"/>
          <w:szCs w:val="28"/>
          <w:lang w:eastAsia="ru-RU"/>
        </w:rPr>
        <w:t>,</w:t>
      </w:r>
      <w:proofErr w:type="gramEnd"/>
      <w:r w:rsidRPr="006E6200">
        <w:rPr>
          <w:rFonts w:ascii="Times New Roman" w:eastAsia="Times New Roman" w:hAnsi="Times New Roman" w:cs="Times New Roman"/>
          <w:sz w:val="28"/>
          <w:szCs w:val="28"/>
          <w:lang w:eastAsia="ru-RU"/>
        </w:rPr>
        <w:t xml:space="preserve"> </w:t>
      </w:r>
      <w:hyperlink r:id="rId15" w:history="1">
        <w:r w:rsidRPr="006E6200">
          <w:rPr>
            <w:rFonts w:ascii="Times New Roman" w:eastAsia="Times New Roman" w:hAnsi="Times New Roman" w:cs="Times New Roman"/>
            <w:sz w:val="28"/>
            <w:szCs w:val="28"/>
            <w:lang w:eastAsia="ru-RU"/>
          </w:rPr>
          <w:t>S</w:t>
        </w:r>
      </w:hyperlink>
      <w:r w:rsidRPr="006E6200">
        <w:rPr>
          <w:rFonts w:ascii="Times New Roman" w:eastAsia="Times New Roman" w:hAnsi="Times New Roman" w:cs="Times New Roman"/>
          <w:sz w:val="28"/>
          <w:szCs w:val="28"/>
          <w:lang w:eastAsia="ru-RU"/>
        </w:rPr>
        <w:t xml:space="preserve"> (за исключением </w:t>
      </w:r>
      <w:hyperlink r:id="rId16" w:history="1">
        <w:r w:rsidRPr="006E6200">
          <w:rPr>
            <w:rFonts w:ascii="Times New Roman" w:eastAsia="Times New Roman" w:hAnsi="Times New Roman" w:cs="Times New Roman"/>
            <w:sz w:val="28"/>
            <w:szCs w:val="28"/>
            <w:lang w:eastAsia="ru-RU"/>
          </w:rPr>
          <w:t>кодов 95</w:t>
        </w:r>
      </w:hyperlink>
      <w:r w:rsidRPr="006E6200">
        <w:rPr>
          <w:rFonts w:ascii="Times New Roman" w:eastAsia="Times New Roman" w:hAnsi="Times New Roman" w:cs="Times New Roman"/>
          <w:sz w:val="28"/>
          <w:szCs w:val="28"/>
          <w:lang w:eastAsia="ru-RU"/>
        </w:rPr>
        <w:t xml:space="preserve"> и </w:t>
      </w:r>
      <w:hyperlink r:id="rId17" w:history="1">
        <w:r w:rsidRPr="006E6200">
          <w:rPr>
            <w:rFonts w:ascii="Times New Roman" w:eastAsia="Times New Roman" w:hAnsi="Times New Roman" w:cs="Times New Roman"/>
            <w:sz w:val="28"/>
            <w:szCs w:val="28"/>
            <w:lang w:eastAsia="ru-RU"/>
          </w:rPr>
          <w:t>96</w:t>
        </w:r>
      </w:hyperlink>
      <w:r w:rsidRPr="006E6200">
        <w:rPr>
          <w:rFonts w:ascii="Times New Roman" w:eastAsia="Times New Roman" w:hAnsi="Times New Roman" w:cs="Times New Roman"/>
          <w:sz w:val="28"/>
          <w:szCs w:val="28"/>
          <w:lang w:eastAsia="ru-RU"/>
        </w:rPr>
        <w:t xml:space="preserve">), </w:t>
      </w:r>
      <w:hyperlink r:id="rId18" w:history="1">
        <w:r w:rsidRPr="006E6200">
          <w:rPr>
            <w:rFonts w:ascii="Times New Roman" w:eastAsia="Times New Roman" w:hAnsi="Times New Roman" w:cs="Times New Roman"/>
            <w:sz w:val="28"/>
            <w:szCs w:val="28"/>
            <w:lang w:eastAsia="ru-RU"/>
          </w:rPr>
          <w:t>T</w:t>
        </w:r>
      </w:hyperlink>
      <w:r w:rsidRPr="006E6200">
        <w:rPr>
          <w:rFonts w:ascii="Times New Roman" w:eastAsia="Times New Roman" w:hAnsi="Times New Roman" w:cs="Times New Roman"/>
          <w:sz w:val="28"/>
          <w:szCs w:val="28"/>
          <w:lang w:eastAsia="ru-RU"/>
        </w:rPr>
        <w:t xml:space="preserve">, </w:t>
      </w:r>
      <w:hyperlink r:id="rId19" w:history="1">
        <w:r w:rsidRPr="006E6200">
          <w:rPr>
            <w:rFonts w:ascii="Times New Roman" w:eastAsia="Times New Roman" w:hAnsi="Times New Roman" w:cs="Times New Roman"/>
            <w:sz w:val="28"/>
            <w:szCs w:val="28"/>
            <w:lang w:eastAsia="ru-RU"/>
          </w:rPr>
          <w:t>U</w:t>
        </w:r>
      </w:hyperlink>
      <w:r w:rsidRPr="006E6200">
        <w:rPr>
          <w:rFonts w:ascii="Times New Roman" w:eastAsia="Times New Roman" w:hAnsi="Times New Roman" w:cs="Times New Roman"/>
          <w:sz w:val="28"/>
          <w:szCs w:val="28"/>
          <w:lang w:eastAsia="ru-RU"/>
        </w:rPr>
        <w:t xml:space="preserve"> Общероссийского классификатора видов </w:t>
      </w:r>
      <w:r w:rsidRPr="006E6200">
        <w:rPr>
          <w:rFonts w:ascii="Times New Roman" w:eastAsia="Times New Roman" w:hAnsi="Times New Roman" w:cs="Times New Roman"/>
          <w:sz w:val="28"/>
          <w:szCs w:val="28"/>
          <w:lang w:eastAsia="ru-RU"/>
        </w:rPr>
        <w:lastRenderedPageBreak/>
        <w:t>экономической деятельности (ОК 029-2014 (КДЕС Ред. 2)) (при этом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 xml:space="preserve">10) не получающим средства из соответствующего бюджета бюджетной системы Российской Федерации, из которого планируется предоставление субсидии (в том числе на условиях </w:t>
      </w:r>
      <w:proofErr w:type="spellStart"/>
      <w:r w:rsidRPr="006E6200">
        <w:rPr>
          <w:rFonts w:ascii="Times New Roman" w:eastAsia="Times New Roman" w:hAnsi="Times New Roman" w:cs="Times New Roman"/>
          <w:sz w:val="28"/>
          <w:szCs w:val="28"/>
          <w:lang w:eastAsia="ru-RU"/>
        </w:rPr>
        <w:t>софинансирования</w:t>
      </w:r>
      <w:proofErr w:type="spellEnd"/>
      <w:r w:rsidRPr="006E6200">
        <w:rPr>
          <w:rFonts w:ascii="Times New Roman" w:eastAsia="Times New Roman" w:hAnsi="Times New Roman" w:cs="Times New Roman"/>
          <w:sz w:val="28"/>
          <w:szCs w:val="28"/>
          <w:lang w:eastAsia="ru-RU"/>
        </w:rPr>
        <w:t xml:space="preserve">) в соответствии с правовым актом, на основании иных нормативных правовых актов, муниципальных правовых актов на цели, указанные в </w:t>
      </w:r>
      <w:hyperlink w:anchor="Par5" w:history="1">
        <w:r w:rsidRPr="006E6200">
          <w:rPr>
            <w:rFonts w:ascii="Times New Roman" w:eastAsia="Times New Roman" w:hAnsi="Times New Roman" w:cs="Times New Roman"/>
            <w:sz w:val="28"/>
            <w:szCs w:val="28"/>
            <w:lang w:eastAsia="ru-RU"/>
          </w:rPr>
          <w:t>пункте 1.3</w:t>
        </w:r>
      </w:hyperlink>
      <w:r w:rsidRPr="006E6200">
        <w:rPr>
          <w:rFonts w:ascii="Times New Roman" w:eastAsia="Times New Roman" w:hAnsi="Times New Roman" w:cs="Times New Roman"/>
          <w:sz w:val="20"/>
          <w:szCs w:val="20"/>
          <w:lang w:eastAsia="ru-RU"/>
        </w:rPr>
        <w:t xml:space="preserve"> </w:t>
      </w:r>
      <w:r w:rsidRPr="006E6200">
        <w:rPr>
          <w:rFonts w:ascii="Times New Roman" w:eastAsia="Times New Roman" w:hAnsi="Times New Roman" w:cs="Times New Roman"/>
          <w:sz w:val="28"/>
          <w:szCs w:val="28"/>
          <w:lang w:eastAsia="ru-RU"/>
        </w:rPr>
        <w:t>настоящего Порядка;</w:t>
      </w:r>
      <w:proofErr w:type="gramEnd"/>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11) не </w:t>
      </w:r>
      <w:proofErr w:type="gramStart"/>
      <w:r w:rsidRPr="006E6200">
        <w:rPr>
          <w:rFonts w:ascii="Times New Roman" w:eastAsia="Times New Roman" w:hAnsi="Times New Roman" w:cs="Times New Roman"/>
          <w:sz w:val="28"/>
          <w:szCs w:val="28"/>
          <w:lang w:eastAsia="ru-RU"/>
        </w:rPr>
        <w:t>находящимся</w:t>
      </w:r>
      <w:proofErr w:type="gramEnd"/>
      <w:r w:rsidRPr="006E6200">
        <w:rPr>
          <w:rFonts w:ascii="Times New Roman" w:eastAsia="Times New Roman" w:hAnsi="Times New Roman" w:cs="Times New Roman"/>
          <w:sz w:val="28"/>
          <w:szCs w:val="28"/>
          <w:lang w:eastAsia="ru-RU"/>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Субсидия не может быть использована для приобретения Получателями субсидии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Ответственность за соблюдение вышеуказанных положений и достоверность представляемых сведений несут субъекты МСП </w:t>
      </w:r>
      <w:r w:rsidRPr="006E6200">
        <w:rPr>
          <w:rFonts w:ascii="Times New Roman" w:eastAsia="Times New Roman" w:hAnsi="Times New Roman" w:cs="Times New Roman"/>
          <w:sz w:val="28"/>
          <w:szCs w:val="28"/>
          <w:lang w:eastAsia="ru-RU"/>
        </w:rPr>
        <w:sym w:font="Symbol" w:char="F02D"/>
      </w:r>
      <w:r w:rsidRPr="006E6200">
        <w:rPr>
          <w:rFonts w:ascii="Times New Roman" w:eastAsia="Times New Roman" w:hAnsi="Times New Roman" w:cs="Times New Roman"/>
          <w:sz w:val="28"/>
          <w:szCs w:val="28"/>
          <w:lang w:eastAsia="ru-RU"/>
        </w:rPr>
        <w:t xml:space="preserve"> Получатели субсидий в соответствии с законодательством Российской Федерации.</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2.2.Управление экономического развития, прогнозирования и инвестиционной политики администрации муниципального образования городского округа «Усинск» (далее – Управление) не менее чем за 14 календарных дней до начала приема заявок на оказание финансовой поддержки размещает на официальном сайте Администрации </w:t>
      </w:r>
      <w:hyperlink r:id="rId20" w:history="1">
        <w:r w:rsidRPr="006E6200">
          <w:rPr>
            <w:rFonts w:ascii="Times New Roman" w:eastAsia="Times New Roman" w:hAnsi="Times New Roman" w:cs="Times New Roman"/>
            <w:sz w:val="28"/>
            <w:lang w:eastAsia="ru-RU"/>
          </w:rPr>
          <w:t>http://администрация-усинск.рф</w:t>
        </w:r>
      </w:hyperlink>
      <w:r w:rsidRPr="006E6200">
        <w:rPr>
          <w:rFonts w:ascii="Times New Roman" w:eastAsia="Times New Roman" w:hAnsi="Times New Roman" w:cs="Times New Roman"/>
          <w:sz w:val="20"/>
          <w:szCs w:val="20"/>
          <w:lang w:eastAsia="ru-RU"/>
        </w:rPr>
        <w:t xml:space="preserve"> </w:t>
      </w:r>
      <w:r w:rsidRPr="006E6200">
        <w:rPr>
          <w:rFonts w:ascii="Times New Roman" w:eastAsia="Times New Roman" w:hAnsi="Times New Roman" w:cs="Times New Roman"/>
          <w:sz w:val="28"/>
          <w:lang w:eastAsia="ru-RU"/>
        </w:rPr>
        <w:t>соответствующее</w:t>
      </w:r>
      <w:r w:rsidRPr="006E6200">
        <w:rPr>
          <w:rFonts w:ascii="Times New Roman" w:eastAsia="Times New Roman" w:hAnsi="Times New Roman" w:cs="Times New Roman"/>
          <w:sz w:val="28"/>
          <w:szCs w:val="28"/>
          <w:lang w:eastAsia="ru-RU"/>
        </w:rPr>
        <w:t xml:space="preserve"> извещение (далее </w:t>
      </w:r>
      <w:r w:rsidRPr="006E6200">
        <w:rPr>
          <w:rFonts w:ascii="Times New Roman" w:eastAsia="Times New Roman" w:hAnsi="Times New Roman" w:cs="Times New Roman"/>
          <w:sz w:val="28"/>
          <w:szCs w:val="28"/>
          <w:lang w:eastAsia="ru-RU"/>
        </w:rPr>
        <w:sym w:font="Symbol" w:char="F02D"/>
      </w:r>
      <w:r w:rsidRPr="006E6200">
        <w:rPr>
          <w:rFonts w:ascii="Times New Roman" w:eastAsia="Times New Roman" w:hAnsi="Times New Roman" w:cs="Times New Roman"/>
          <w:sz w:val="28"/>
          <w:szCs w:val="28"/>
          <w:lang w:eastAsia="ru-RU"/>
        </w:rPr>
        <w:t xml:space="preserve"> извещение). </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2.3.В срок, указанный в извещении, субъекты МСП представляют в Управление следующие документы:</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а) </w:t>
      </w:r>
      <w:hyperlink r:id="rId21" w:history="1">
        <w:r w:rsidRPr="006E6200">
          <w:rPr>
            <w:rFonts w:ascii="Times New Roman" w:eastAsia="Times New Roman" w:hAnsi="Times New Roman" w:cs="Times New Roman"/>
            <w:sz w:val="28"/>
            <w:szCs w:val="28"/>
            <w:lang w:eastAsia="ru-RU"/>
          </w:rPr>
          <w:t>заявку</w:t>
        </w:r>
      </w:hyperlink>
      <w:r w:rsidRPr="006E6200">
        <w:rPr>
          <w:rFonts w:ascii="Times New Roman" w:eastAsia="Times New Roman" w:hAnsi="Times New Roman" w:cs="Times New Roman"/>
          <w:sz w:val="28"/>
          <w:szCs w:val="28"/>
          <w:lang w:eastAsia="ru-RU"/>
        </w:rPr>
        <w:t xml:space="preserve"> на получение субсидии по форме согласно приложению 7 к муниципальной программе «Развитие экономики»;</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32"/>
      <w:bookmarkEnd w:id="2"/>
      <w:r w:rsidRPr="006E6200">
        <w:rPr>
          <w:rFonts w:ascii="Times New Roman" w:eastAsia="Times New Roman" w:hAnsi="Times New Roman" w:cs="Times New Roman"/>
          <w:sz w:val="28"/>
          <w:szCs w:val="28"/>
          <w:lang w:eastAsia="ru-RU"/>
        </w:rPr>
        <w:t>б) 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если субъект МСП представляет ее самостоятельно), справку о постановке на учет физического лица, не являющегося индивидуальным предпринимателем и применяющего налоговый режим «Налог на профессиональный доход»;</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33"/>
      <w:bookmarkEnd w:id="3"/>
      <w:r w:rsidRPr="006E6200">
        <w:rPr>
          <w:rFonts w:ascii="Times New Roman" w:eastAsia="Times New Roman" w:hAnsi="Times New Roman" w:cs="Times New Roman"/>
          <w:sz w:val="28"/>
          <w:szCs w:val="28"/>
          <w:lang w:eastAsia="ru-RU"/>
        </w:rPr>
        <w:t xml:space="preserve">в) справку (сведения) об исполнении налогоплательщиком (плательщиком сбора, плательщиком страховых взносов, налоговым агентом) </w:t>
      </w:r>
      <w:r w:rsidRPr="006E6200">
        <w:rPr>
          <w:rFonts w:ascii="Times New Roman" w:eastAsia="Times New Roman" w:hAnsi="Times New Roman" w:cs="Times New Roman"/>
          <w:sz w:val="28"/>
          <w:szCs w:val="28"/>
          <w:lang w:eastAsia="ru-RU"/>
        </w:rPr>
        <w:lastRenderedPageBreak/>
        <w:t xml:space="preserve">обязанности по уплате налогов, сборов, страховых взносов, пеней, штрафов, процентов по форме, утвержденной Федеральной налоговой службой, сформированную не ранее чем за месяц до дня представления в Управление (в случае если субъект МСП представляет ее самостоятельно); </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г) </w:t>
      </w:r>
      <w:proofErr w:type="spellStart"/>
      <w:r w:rsidRPr="006E6200">
        <w:rPr>
          <w:rFonts w:ascii="Times New Roman" w:eastAsia="Times New Roman" w:hAnsi="Times New Roman" w:cs="Times New Roman"/>
          <w:sz w:val="28"/>
          <w:szCs w:val="28"/>
          <w:lang w:eastAsia="ru-RU"/>
        </w:rPr>
        <w:t>искл</w:t>
      </w:r>
      <w:proofErr w:type="spellEnd"/>
      <w:r w:rsidRPr="006E6200">
        <w:rPr>
          <w:rFonts w:ascii="Times New Roman" w:eastAsia="Times New Roman" w:hAnsi="Times New Roman" w:cs="Times New Roman"/>
          <w:sz w:val="28"/>
          <w:szCs w:val="28"/>
          <w:lang w:eastAsia="ru-RU"/>
        </w:rPr>
        <w:t>.;</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E6200">
        <w:rPr>
          <w:rFonts w:ascii="Times New Roman" w:eastAsia="Times New Roman" w:hAnsi="Times New Roman" w:cs="Times New Roman"/>
          <w:sz w:val="28"/>
          <w:szCs w:val="28"/>
          <w:lang w:eastAsia="ru-RU"/>
        </w:rPr>
        <w:t>д</w:t>
      </w:r>
      <w:proofErr w:type="spellEnd"/>
      <w:r w:rsidRPr="006E6200">
        <w:rPr>
          <w:rFonts w:ascii="Times New Roman" w:eastAsia="Times New Roman" w:hAnsi="Times New Roman" w:cs="Times New Roman"/>
          <w:sz w:val="28"/>
          <w:szCs w:val="28"/>
          <w:lang w:eastAsia="ru-RU"/>
        </w:rPr>
        <w:t>) копии заключенных субъектом МСП договоров (сделок) на приобретение в собственность оборудования, включая затраты на монтаж оборудования, заверенные субъектом МСП (с предъявлением оригинала) или нотариально;</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е) копии бухгалтерских документов (акт по форме ОС-1), подтверждающих постановку на баланс указанного оборудования (с предъявлением оригинала или нотариально);</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ж) основные финансово-экономические показатели субъекта МСП по форме согласно приложению 1 к настоящему Порядку;</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E6200">
        <w:rPr>
          <w:rFonts w:ascii="Times New Roman" w:eastAsia="Times New Roman" w:hAnsi="Times New Roman" w:cs="Times New Roman"/>
          <w:sz w:val="28"/>
          <w:szCs w:val="28"/>
          <w:lang w:eastAsia="ru-RU"/>
        </w:rPr>
        <w:t>з</w:t>
      </w:r>
      <w:proofErr w:type="spellEnd"/>
      <w:r w:rsidRPr="006E6200">
        <w:rPr>
          <w:rFonts w:ascii="Times New Roman" w:eastAsia="Times New Roman" w:hAnsi="Times New Roman" w:cs="Times New Roman"/>
          <w:sz w:val="28"/>
          <w:szCs w:val="28"/>
          <w:lang w:eastAsia="ru-RU"/>
        </w:rPr>
        <w:t xml:space="preserve">) обязательство о </w:t>
      </w:r>
      <w:proofErr w:type="spellStart"/>
      <w:r w:rsidRPr="006E6200">
        <w:rPr>
          <w:rFonts w:ascii="Times New Roman" w:eastAsia="Times New Roman" w:hAnsi="Times New Roman" w:cs="Times New Roman"/>
          <w:sz w:val="28"/>
          <w:szCs w:val="28"/>
          <w:lang w:eastAsia="ru-RU"/>
        </w:rPr>
        <w:t>неотчуждении</w:t>
      </w:r>
      <w:proofErr w:type="spellEnd"/>
      <w:r w:rsidRPr="006E6200">
        <w:rPr>
          <w:rFonts w:ascii="Times New Roman" w:eastAsia="Times New Roman" w:hAnsi="Times New Roman" w:cs="Times New Roman"/>
          <w:sz w:val="28"/>
          <w:szCs w:val="28"/>
          <w:lang w:eastAsia="ru-RU"/>
        </w:rPr>
        <w:t xml:space="preserve"> имущества, приобретенного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МСП), составленное</w:t>
      </w:r>
      <w:proofErr w:type="gramEnd"/>
      <w:r w:rsidRPr="006E6200">
        <w:rPr>
          <w:rFonts w:ascii="Times New Roman" w:eastAsia="Times New Roman" w:hAnsi="Times New Roman" w:cs="Times New Roman"/>
          <w:sz w:val="28"/>
          <w:szCs w:val="28"/>
          <w:lang w:eastAsia="ru-RU"/>
        </w:rPr>
        <w:t xml:space="preserve"> в произвольной форме;</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и)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к) технико-экономическое </w:t>
      </w:r>
      <w:hyperlink w:anchor="Par97" w:history="1">
        <w:r w:rsidRPr="006E6200">
          <w:rPr>
            <w:rFonts w:ascii="Times New Roman" w:eastAsia="Times New Roman" w:hAnsi="Times New Roman" w:cs="Times New Roman"/>
            <w:sz w:val="28"/>
            <w:szCs w:val="28"/>
            <w:lang w:eastAsia="ru-RU"/>
          </w:rPr>
          <w:t>обоснование</w:t>
        </w:r>
      </w:hyperlink>
      <w:r w:rsidRPr="006E6200">
        <w:rPr>
          <w:rFonts w:ascii="Times New Roman" w:eastAsia="Times New Roman" w:hAnsi="Times New Roman" w:cs="Times New Roman"/>
          <w:sz w:val="28"/>
          <w:szCs w:val="28"/>
          <w:lang w:eastAsia="ru-RU"/>
        </w:rPr>
        <w:t xml:space="preserve"> приобретения оборудования в целях создания и (или) развития либо модернизации производства товаров (работ, услуг</w:t>
      </w:r>
      <w:proofErr w:type="gramStart"/>
      <w:r w:rsidRPr="006E6200">
        <w:rPr>
          <w:rFonts w:ascii="Times New Roman" w:eastAsia="Times New Roman" w:hAnsi="Times New Roman" w:cs="Times New Roman"/>
          <w:sz w:val="28"/>
          <w:szCs w:val="28"/>
          <w:lang w:eastAsia="ru-RU"/>
        </w:rPr>
        <w:t>)п</w:t>
      </w:r>
      <w:proofErr w:type="gramEnd"/>
      <w:r w:rsidRPr="006E6200">
        <w:rPr>
          <w:rFonts w:ascii="Times New Roman" w:eastAsia="Times New Roman" w:hAnsi="Times New Roman" w:cs="Times New Roman"/>
          <w:sz w:val="28"/>
          <w:szCs w:val="28"/>
          <w:lang w:eastAsia="ru-RU"/>
        </w:rPr>
        <w:t>о форме согласно приложению 2 к настоящему Порядку;</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л</w:t>
      </w:r>
      <w:proofErr w:type="gramStart"/>
      <w:r w:rsidRPr="006E6200">
        <w:rPr>
          <w:rFonts w:ascii="Times New Roman" w:eastAsia="Times New Roman" w:hAnsi="Times New Roman" w:cs="Times New Roman"/>
          <w:sz w:val="28"/>
          <w:szCs w:val="28"/>
          <w:lang w:eastAsia="ru-RU"/>
        </w:rPr>
        <w:t>)з</w:t>
      </w:r>
      <w:proofErr w:type="gramEnd"/>
      <w:r w:rsidRPr="006E6200">
        <w:rPr>
          <w:rFonts w:ascii="Times New Roman" w:eastAsia="Times New Roman" w:hAnsi="Times New Roman" w:cs="Times New Roman"/>
          <w:sz w:val="28"/>
          <w:szCs w:val="28"/>
          <w:lang w:eastAsia="ru-RU"/>
        </w:rPr>
        <w:t>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установленным Федеральным законом               № 209-ФЗ по форме, утвержденной приказом Министерства экономического развития Российской Федерации от 10 марта 2016 года № 113;</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м) сведения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6E6200">
        <w:rPr>
          <w:rFonts w:ascii="Times New Roman" w:eastAsia="Times New Roman" w:hAnsi="Times New Roman" w:cs="Times New Roman"/>
          <w:sz w:val="28"/>
          <w:szCs w:val="28"/>
          <w:lang w:eastAsia="ru-RU"/>
        </w:rPr>
        <w:t>предоставленных</w:t>
      </w:r>
      <w:proofErr w:type="gramEnd"/>
      <w:r w:rsidRPr="006E6200">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w:t>
      </w:r>
      <w:r w:rsidRPr="006E6200">
        <w:rPr>
          <w:rFonts w:ascii="Times New Roman" w:eastAsia="Times New Roman" w:hAnsi="Times New Roman" w:cs="Times New Roman"/>
          <w:sz w:val="28"/>
          <w:szCs w:val="28"/>
          <w:lang w:eastAsia="ru-RU"/>
        </w:rPr>
        <w:lastRenderedPageBreak/>
        <w:t>Получателями субсидий физическим лицам) по состоянию на первое число месяца, в котором субъект МСП представляет документы, указанные в настоящем пункте.</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w:t>
      </w:r>
      <w:proofErr w:type="gramEnd"/>
      <w:r w:rsidRPr="006E6200">
        <w:rPr>
          <w:rFonts w:ascii="Times New Roman" w:eastAsia="Times New Roman" w:hAnsi="Times New Roman" w:cs="Times New Roman"/>
          <w:sz w:val="28"/>
          <w:szCs w:val="28"/>
          <w:lang w:eastAsia="ru-RU"/>
        </w:rPr>
        <w:t xml:space="preserve"> </w:t>
      </w:r>
      <w:proofErr w:type="gramStart"/>
      <w:r w:rsidRPr="006E6200">
        <w:rPr>
          <w:rFonts w:ascii="Times New Roman" w:eastAsia="Times New Roman" w:hAnsi="Times New Roman" w:cs="Times New Roman"/>
          <w:sz w:val="28"/>
          <w:szCs w:val="28"/>
          <w:lang w:eastAsia="ru-RU"/>
        </w:rPr>
        <w:t>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МСП.</w:t>
      </w:r>
      <w:proofErr w:type="gramEnd"/>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Субъект МСП несет ответственность за достоверность сведений, представленных при получении субсидии.</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Управление в течение 1 рабочего дня со дня получения документов от субъекта МСП регистрирует поступившие документы, оформляет расписку о получении документов с указанием перечня и даты предоставления документов и предоставляет указанную расписку субъекту МСП.</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Сведения, содержащиеся в документах, указанных в подпунктах «б», «в», «г», «л» настоящего пункта, запрашиваются Управлением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6E6200">
        <w:rPr>
          <w:rFonts w:ascii="Times New Roman" w:eastAsia="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указанные документы не были представлены субъектом МСП самостоятельно.</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 xml:space="preserve">2.4.Управление проверяет полноту (комплектность), оформление представленных субъектом МСП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МСП, претендующих на получение финансовой поддержки за счет средств бюджета МО ГО «Усинск» и конкурсному отбору </w:t>
      </w:r>
      <w:proofErr w:type="spellStart"/>
      <w:r w:rsidRPr="006E6200">
        <w:rPr>
          <w:rFonts w:ascii="Times New Roman" w:eastAsia="Times New Roman" w:hAnsi="Times New Roman" w:cs="Times New Roman"/>
          <w:sz w:val="28"/>
          <w:szCs w:val="28"/>
          <w:lang w:eastAsia="ru-RU"/>
        </w:rPr>
        <w:t>бизнес-проектов</w:t>
      </w:r>
      <w:proofErr w:type="spellEnd"/>
      <w:r w:rsidRPr="006E6200">
        <w:rPr>
          <w:rFonts w:ascii="Times New Roman" w:eastAsia="Times New Roman" w:hAnsi="Times New Roman" w:cs="Times New Roman"/>
          <w:sz w:val="28"/>
          <w:szCs w:val="28"/>
          <w:lang w:eastAsia="ru-RU"/>
        </w:rPr>
        <w:t xml:space="preserve"> субъектов МСП (далее </w:t>
      </w:r>
      <w:r w:rsidRPr="006E6200">
        <w:rPr>
          <w:rFonts w:ascii="Times New Roman" w:eastAsia="Times New Roman" w:hAnsi="Times New Roman" w:cs="Times New Roman"/>
          <w:sz w:val="28"/>
          <w:szCs w:val="28"/>
          <w:lang w:eastAsia="ru-RU"/>
        </w:rPr>
        <w:sym w:font="Symbol" w:char="F02D"/>
      </w:r>
      <w:r w:rsidRPr="006E6200">
        <w:rPr>
          <w:rFonts w:ascii="Times New Roman" w:eastAsia="Times New Roman" w:hAnsi="Times New Roman" w:cs="Times New Roman"/>
          <w:sz w:val="28"/>
          <w:szCs w:val="28"/>
          <w:lang w:eastAsia="ru-RU"/>
        </w:rPr>
        <w:t xml:space="preserve"> Комиссия) не позднее 15 календарных дней с даты поступления заявки и документов в</w:t>
      </w:r>
      <w:proofErr w:type="gramEnd"/>
      <w:r w:rsidRPr="006E6200">
        <w:rPr>
          <w:rFonts w:ascii="Times New Roman" w:eastAsia="Times New Roman" w:hAnsi="Times New Roman" w:cs="Times New Roman"/>
          <w:sz w:val="28"/>
          <w:szCs w:val="28"/>
          <w:lang w:eastAsia="ru-RU"/>
        </w:rPr>
        <w:t xml:space="preserve"> Управление.</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lastRenderedPageBreak/>
        <w:t>2.5.Персональный состав Комиссии и регламент ее работы утверждаются постановлением Администрации.</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2.6.Комиссия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 209-ФЗ и настоящим Порядком, в срок не более 3 рабочих дней </w:t>
      </w:r>
      <w:proofErr w:type="gramStart"/>
      <w:r w:rsidRPr="006E6200">
        <w:rPr>
          <w:rFonts w:ascii="Times New Roman" w:eastAsia="Times New Roman" w:hAnsi="Times New Roman" w:cs="Times New Roman"/>
          <w:sz w:val="28"/>
          <w:szCs w:val="28"/>
          <w:lang w:eastAsia="ru-RU"/>
        </w:rPr>
        <w:t>с даты поступления</w:t>
      </w:r>
      <w:proofErr w:type="gramEnd"/>
      <w:r w:rsidRPr="006E6200">
        <w:rPr>
          <w:rFonts w:ascii="Times New Roman" w:eastAsia="Times New Roman" w:hAnsi="Times New Roman" w:cs="Times New Roman"/>
          <w:sz w:val="28"/>
          <w:szCs w:val="28"/>
          <w:lang w:eastAsia="ru-RU"/>
        </w:rPr>
        <w:t xml:space="preserve"> документов в Комиссию.</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2.7.Заключение Комиссии о соответствии (несоответствии) субъекта МСП условиям предоставления субсидии и требованиям, установленным Федеральным законом № 209-ФЗ и настоящим Порядком, оформляется протоколом в срок не более 5 рабочих дней </w:t>
      </w:r>
      <w:proofErr w:type="gramStart"/>
      <w:r w:rsidRPr="006E6200">
        <w:rPr>
          <w:rFonts w:ascii="Times New Roman" w:eastAsia="Times New Roman" w:hAnsi="Times New Roman" w:cs="Times New Roman"/>
          <w:sz w:val="28"/>
          <w:szCs w:val="28"/>
          <w:lang w:eastAsia="ru-RU"/>
        </w:rPr>
        <w:t>с даты поступления</w:t>
      </w:r>
      <w:proofErr w:type="gramEnd"/>
      <w:r w:rsidRPr="006E6200">
        <w:rPr>
          <w:rFonts w:ascii="Times New Roman" w:eastAsia="Times New Roman" w:hAnsi="Times New Roman" w:cs="Times New Roman"/>
          <w:sz w:val="28"/>
          <w:szCs w:val="28"/>
          <w:lang w:eastAsia="ru-RU"/>
        </w:rPr>
        <w:t xml:space="preserve"> документов в Комиссию.</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2.8.На основании протокола Комиссии Администрация в срок не более 5 рабочих дней со дня его подписания принимает решение о предоставлении (отказе в предоставлении) субсидии. Решение о предоставление субсидии оформляется постановлением Администрации.</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Основаниями для отказа в предоставлении субъекту МСП субсидии являются:</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а) несоответствие представленных субъектом МСП документов требованиям, определенным в соответствии с пунктом 2.3 настоящего Порядка, или непредставление (представление не в полном объеме) указанных документов;</w:t>
      </w:r>
      <w:r w:rsidRPr="006E6200">
        <w:rPr>
          <w:rFonts w:ascii="Times New Roman" w:eastAsia="Times New Roman" w:hAnsi="Times New Roman" w:cs="Times New Roman"/>
          <w:sz w:val="28"/>
          <w:szCs w:val="28"/>
          <w:lang w:eastAsia="ru-RU"/>
        </w:rPr>
        <w:tab/>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б) установление факта недостоверности представленной субъектом МСП информации;</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в) не соответствие требованиям и условиям, установленным настоящим Порядком;</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г) ранее в отношении субъекта МСП было принято решение об оказании аналогичной поддержки и сроки ее оказания не истекли, в том числе и по республиканским целевым программам;</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E6200">
        <w:rPr>
          <w:rFonts w:ascii="Times New Roman" w:eastAsia="Times New Roman" w:hAnsi="Times New Roman" w:cs="Times New Roman"/>
          <w:sz w:val="28"/>
          <w:szCs w:val="28"/>
          <w:lang w:eastAsia="ru-RU"/>
        </w:rPr>
        <w:t>д</w:t>
      </w:r>
      <w:proofErr w:type="spellEnd"/>
      <w:r w:rsidRPr="006E6200">
        <w:rPr>
          <w:rFonts w:ascii="Times New Roman" w:eastAsia="Times New Roman" w:hAnsi="Times New Roman" w:cs="Times New Roman"/>
          <w:sz w:val="28"/>
          <w:szCs w:val="28"/>
          <w:lang w:eastAsia="ru-RU"/>
        </w:rPr>
        <w:t>)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w:t>
      </w:r>
      <w:proofErr w:type="gramEnd"/>
      <w:r w:rsidRPr="006E6200">
        <w:rPr>
          <w:rFonts w:ascii="Times New Roman" w:eastAsia="Times New Roman" w:hAnsi="Times New Roman" w:cs="Times New Roman"/>
          <w:sz w:val="28"/>
          <w:szCs w:val="28"/>
          <w:lang w:eastAsia="ru-RU"/>
        </w:rPr>
        <w:t xml:space="preserve"> сведений и документов, с даты признания субъекта малого или среднего предпринимательства </w:t>
      </w:r>
      <w:proofErr w:type="gramStart"/>
      <w:r w:rsidRPr="006E6200">
        <w:rPr>
          <w:rFonts w:ascii="Times New Roman" w:eastAsia="Times New Roman" w:hAnsi="Times New Roman" w:cs="Times New Roman"/>
          <w:sz w:val="28"/>
          <w:szCs w:val="28"/>
          <w:lang w:eastAsia="ru-RU"/>
        </w:rPr>
        <w:t>совершившим</w:t>
      </w:r>
      <w:proofErr w:type="gramEnd"/>
      <w:r w:rsidRPr="006E6200">
        <w:rPr>
          <w:rFonts w:ascii="Times New Roman" w:eastAsia="Times New Roman" w:hAnsi="Times New Roman" w:cs="Times New Roman"/>
          <w:sz w:val="28"/>
          <w:szCs w:val="28"/>
          <w:lang w:eastAsia="ru-RU"/>
        </w:rPr>
        <w:t xml:space="preserve"> такое нарушение прошло менее трех лет.</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53"/>
      <w:bookmarkEnd w:id="4"/>
      <w:r w:rsidRPr="006E6200">
        <w:rPr>
          <w:rFonts w:ascii="Times New Roman" w:eastAsia="Times New Roman" w:hAnsi="Times New Roman" w:cs="Times New Roman"/>
          <w:sz w:val="28"/>
          <w:szCs w:val="28"/>
          <w:lang w:eastAsia="ru-RU"/>
        </w:rPr>
        <w:t xml:space="preserve">  Проверка достоверности информации в представленных субъектом МСП документах осуществляется путем проверки представленных документов на предмет наличия в них противоречивых сведений.</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  Уведомление субъекта МСП о принятых Администрацией решениях осуществляется Управлением в течение 3 рабочих дней со дня их принятия.</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lastRenderedPageBreak/>
        <w:t>Субъект МСП,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2.9.Предельный размер субсидии на приобретение оборудования одному субъекту МСП не может превышать 500,0 тысяч рублей в течение текущего финансового года.</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Направлением расходов являются затраты, понесенные субъектами МСП на приобретение оборудования, источником финансового обеспечения которых является субсидия.</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2.10.В случае если общая сумма запрашиваемых субъектами МСП субсидий превышает размер средств местного бюджета, предусмотренных на соответствующие цели на текущий финансовый год, то размер субсидии субъекту МСП определяется по формуле:</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E6200">
        <w:rPr>
          <w:rFonts w:ascii="Times New Roman" w:eastAsia="Times New Roman" w:hAnsi="Times New Roman" w:cs="Times New Roman"/>
          <w:sz w:val="28"/>
          <w:szCs w:val="28"/>
          <w:lang w:eastAsia="ru-RU"/>
        </w:rPr>
        <w:t>Ni</w:t>
      </w:r>
      <w:proofErr w:type="spellEnd"/>
      <w:r w:rsidRPr="006E6200">
        <w:rPr>
          <w:rFonts w:ascii="Times New Roman" w:eastAsia="Times New Roman" w:hAnsi="Times New Roman" w:cs="Times New Roman"/>
          <w:sz w:val="28"/>
          <w:szCs w:val="28"/>
          <w:lang w:eastAsia="ru-RU"/>
        </w:rPr>
        <w:t xml:space="preserve"> = </w:t>
      </w:r>
      <w:proofErr w:type="spellStart"/>
      <w:r w:rsidRPr="006E6200">
        <w:rPr>
          <w:rFonts w:ascii="Times New Roman" w:eastAsia="Times New Roman" w:hAnsi="Times New Roman" w:cs="Times New Roman"/>
          <w:sz w:val="28"/>
          <w:szCs w:val="28"/>
          <w:lang w:eastAsia="ru-RU"/>
        </w:rPr>
        <w:t>Niz</w:t>
      </w:r>
      <w:proofErr w:type="spellEnd"/>
      <w:r w:rsidRPr="006E6200">
        <w:rPr>
          <w:rFonts w:ascii="Times New Roman" w:eastAsia="Times New Roman" w:hAnsi="Times New Roman" w:cs="Times New Roman"/>
          <w:sz w:val="28"/>
          <w:szCs w:val="28"/>
          <w:lang w:eastAsia="ru-RU"/>
        </w:rPr>
        <w:t xml:space="preserve"> </w:t>
      </w:r>
      <w:proofErr w:type="spellStart"/>
      <w:r w:rsidRPr="006E6200">
        <w:rPr>
          <w:rFonts w:ascii="Times New Roman" w:eastAsia="Times New Roman" w:hAnsi="Times New Roman" w:cs="Times New Roman"/>
          <w:sz w:val="28"/>
          <w:szCs w:val="28"/>
          <w:lang w:eastAsia="ru-RU"/>
        </w:rPr>
        <w:t>x</w:t>
      </w:r>
      <w:proofErr w:type="spellEnd"/>
      <w:r w:rsidRPr="006E6200">
        <w:rPr>
          <w:rFonts w:ascii="Times New Roman" w:eastAsia="Times New Roman" w:hAnsi="Times New Roman" w:cs="Times New Roman"/>
          <w:sz w:val="28"/>
          <w:szCs w:val="28"/>
          <w:lang w:eastAsia="ru-RU"/>
        </w:rPr>
        <w:t xml:space="preserve"> </w:t>
      </w:r>
      <w:proofErr w:type="spellStart"/>
      <w:r w:rsidRPr="006E6200">
        <w:rPr>
          <w:rFonts w:ascii="Times New Roman" w:eastAsia="Times New Roman" w:hAnsi="Times New Roman" w:cs="Times New Roman"/>
          <w:sz w:val="28"/>
          <w:szCs w:val="28"/>
          <w:lang w:eastAsia="ru-RU"/>
        </w:rPr>
        <w:t>Ki</w:t>
      </w:r>
      <w:proofErr w:type="spellEnd"/>
      <w:r w:rsidRPr="006E6200">
        <w:rPr>
          <w:rFonts w:ascii="Times New Roman" w:eastAsia="Times New Roman" w:hAnsi="Times New Roman" w:cs="Times New Roman"/>
          <w:sz w:val="28"/>
          <w:szCs w:val="28"/>
          <w:lang w:eastAsia="ru-RU"/>
        </w:rPr>
        <w:t>,</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где:</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E6200">
        <w:rPr>
          <w:rFonts w:ascii="Times New Roman" w:eastAsia="Times New Roman" w:hAnsi="Times New Roman" w:cs="Times New Roman"/>
          <w:sz w:val="28"/>
          <w:szCs w:val="28"/>
          <w:lang w:eastAsia="ru-RU"/>
        </w:rPr>
        <w:t>Ni</w:t>
      </w:r>
      <w:proofErr w:type="spellEnd"/>
      <w:r w:rsidRPr="006E6200">
        <w:rPr>
          <w:rFonts w:ascii="Times New Roman" w:eastAsia="Times New Roman" w:hAnsi="Times New Roman" w:cs="Times New Roman"/>
          <w:sz w:val="28"/>
          <w:szCs w:val="28"/>
          <w:lang w:eastAsia="ru-RU"/>
        </w:rPr>
        <w:t xml:space="preserve"> – размер субсидии </w:t>
      </w:r>
      <w:proofErr w:type="spellStart"/>
      <w:r w:rsidRPr="006E6200">
        <w:rPr>
          <w:rFonts w:ascii="Times New Roman" w:eastAsia="Times New Roman" w:hAnsi="Times New Roman" w:cs="Times New Roman"/>
          <w:sz w:val="28"/>
          <w:szCs w:val="28"/>
          <w:lang w:eastAsia="ru-RU"/>
        </w:rPr>
        <w:t>i-му</w:t>
      </w:r>
      <w:proofErr w:type="spellEnd"/>
      <w:r w:rsidRPr="006E6200">
        <w:rPr>
          <w:rFonts w:ascii="Times New Roman" w:eastAsia="Times New Roman" w:hAnsi="Times New Roman" w:cs="Times New Roman"/>
          <w:sz w:val="28"/>
          <w:szCs w:val="28"/>
          <w:lang w:eastAsia="ru-RU"/>
        </w:rPr>
        <w:t xml:space="preserve"> субъекту МСП;</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E6200">
        <w:rPr>
          <w:rFonts w:ascii="Times New Roman" w:eastAsia="Times New Roman" w:hAnsi="Times New Roman" w:cs="Times New Roman"/>
          <w:sz w:val="28"/>
          <w:szCs w:val="28"/>
          <w:lang w:eastAsia="ru-RU"/>
        </w:rPr>
        <w:t>Niz</w:t>
      </w:r>
      <w:proofErr w:type="spellEnd"/>
      <w:r w:rsidRPr="006E6200">
        <w:rPr>
          <w:rFonts w:ascii="Times New Roman" w:eastAsia="Times New Roman" w:hAnsi="Times New Roman" w:cs="Times New Roman"/>
          <w:sz w:val="28"/>
          <w:szCs w:val="28"/>
          <w:lang w:eastAsia="ru-RU"/>
        </w:rPr>
        <w:t xml:space="preserve"> – размер субсидии, необходимый </w:t>
      </w:r>
      <w:proofErr w:type="spellStart"/>
      <w:r w:rsidRPr="006E6200">
        <w:rPr>
          <w:rFonts w:ascii="Times New Roman" w:eastAsia="Times New Roman" w:hAnsi="Times New Roman" w:cs="Times New Roman"/>
          <w:sz w:val="28"/>
          <w:szCs w:val="28"/>
          <w:lang w:eastAsia="ru-RU"/>
        </w:rPr>
        <w:t>i-му</w:t>
      </w:r>
      <w:proofErr w:type="spellEnd"/>
      <w:r w:rsidRPr="006E6200">
        <w:rPr>
          <w:rFonts w:ascii="Times New Roman" w:eastAsia="Times New Roman" w:hAnsi="Times New Roman" w:cs="Times New Roman"/>
          <w:sz w:val="28"/>
          <w:szCs w:val="28"/>
          <w:lang w:eastAsia="ru-RU"/>
        </w:rPr>
        <w:t xml:space="preserve"> субъекту МСП, с учетом положений пунктов 1.3. и 2.9. настоящего Порядка;</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E6200">
        <w:rPr>
          <w:rFonts w:ascii="Times New Roman" w:eastAsia="Times New Roman" w:hAnsi="Times New Roman" w:cs="Times New Roman"/>
          <w:sz w:val="28"/>
          <w:szCs w:val="28"/>
          <w:lang w:eastAsia="ru-RU"/>
        </w:rPr>
        <w:t>Ki</w:t>
      </w:r>
      <w:proofErr w:type="spellEnd"/>
      <w:r w:rsidRPr="006E6200">
        <w:rPr>
          <w:rFonts w:ascii="Times New Roman" w:eastAsia="Times New Roman" w:hAnsi="Times New Roman" w:cs="Times New Roman"/>
          <w:sz w:val="28"/>
          <w:szCs w:val="28"/>
          <w:lang w:eastAsia="ru-RU"/>
        </w:rPr>
        <w:t xml:space="preserve"> – коэффициент бюджетной обеспеченности, который определяется по следующей формуле:</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noProof/>
          <w:sz w:val="28"/>
          <w:szCs w:val="28"/>
          <w:lang w:eastAsia="ru-RU"/>
        </w:rPr>
        <w:drawing>
          <wp:inline distT="0" distB="0" distL="0" distR="0">
            <wp:extent cx="2914015" cy="32321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914015" cy="323215"/>
                    </a:xfrm>
                    <a:prstGeom prst="rect">
                      <a:avLst/>
                    </a:prstGeom>
                    <a:noFill/>
                  </pic:spPr>
                </pic:pic>
              </a:graphicData>
            </a:graphic>
          </wp:inline>
        </w:drawing>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 где:</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E6200">
        <w:rPr>
          <w:rFonts w:ascii="Times New Roman" w:eastAsia="Times New Roman" w:hAnsi="Times New Roman" w:cs="Times New Roman"/>
          <w:sz w:val="28"/>
          <w:szCs w:val="28"/>
          <w:lang w:eastAsia="ru-RU"/>
        </w:rPr>
        <w:t>M</w:t>
      </w:r>
      <w:proofErr w:type="gramEnd"/>
      <w:r w:rsidRPr="006E6200">
        <w:rPr>
          <w:rFonts w:ascii="Times New Roman" w:eastAsia="Times New Roman" w:hAnsi="Times New Roman" w:cs="Times New Roman"/>
          <w:sz w:val="28"/>
          <w:szCs w:val="28"/>
          <w:lang w:eastAsia="ru-RU"/>
        </w:rPr>
        <w:t>о</w:t>
      </w:r>
      <w:proofErr w:type="spellEnd"/>
      <w:r w:rsidRPr="006E6200">
        <w:rPr>
          <w:rFonts w:ascii="Times New Roman" w:eastAsia="Times New Roman" w:hAnsi="Times New Roman" w:cs="Times New Roman"/>
          <w:sz w:val="28"/>
          <w:szCs w:val="28"/>
          <w:lang w:eastAsia="ru-RU"/>
        </w:rPr>
        <w:t xml:space="preserve"> – размер средств местного бюджета, предусмотренных на соответствующие цели на текущий финансовый год.</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Общая сумма субсидии одному субъекту МСП не может превышать размер субсидии, установленный пунктом 2.9 настоящего Порядка.</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 xml:space="preserve">2.11.Предоставление субсидий из бюджета МО ГО «Усинск» осуществляется на основании соглашений, заключенных между Получателем субсидии и Администрацией, в соответствии с типовой формой соглашения  </w:t>
      </w:r>
      <w:r w:rsidRPr="006E6200">
        <w:rPr>
          <w:rFonts w:ascii="Times New Roman" w:eastAsia="Calibri" w:hAnsi="Times New Roman" w:cs="Times New Roman"/>
          <w:color w:val="000000"/>
          <w:sz w:val="28"/>
          <w:szCs w:val="28"/>
        </w:rPr>
        <w:t>о предоставлении из бюджета муниципального образования городского округа «Усинск»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r w:rsidRPr="006E6200">
        <w:rPr>
          <w:rFonts w:ascii="Times New Roman" w:eastAsia="Times New Roman" w:hAnsi="Times New Roman" w:cs="Times New Roman"/>
          <w:sz w:val="28"/>
          <w:szCs w:val="28"/>
          <w:lang w:eastAsia="ru-RU"/>
        </w:rPr>
        <w:t xml:space="preserve"> (далее – Соглашение), утвержденной Финансовым управлением Администрации.</w:t>
      </w:r>
      <w:proofErr w:type="gramEnd"/>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Срок подготовки и направления Получателю субсидии Соглашения управлением правовой и кадровой работы не может превышать 7 рабочих дней со дня принятия Администрацией решения о предоставлении субсидии.</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Получатель субсидии подписывает и направляет Соглашение в управление правовой и кадровой работы Администрации в течение 2 рабочих дней со дня его получения. Управление правовой и кадровой работы Администрации в день получения подписанного Соглашения передает копию Соглашения в Управление.</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В случае уменьшения главному распорядителю как получателю бюджетных средств ранее доведенных лимитов бюджетных обязательств, </w:t>
      </w:r>
      <w:r w:rsidRPr="006E6200">
        <w:rPr>
          <w:rFonts w:ascii="Times New Roman" w:eastAsia="Times New Roman" w:hAnsi="Times New Roman" w:cs="Times New Roman"/>
          <w:sz w:val="28"/>
          <w:szCs w:val="28"/>
          <w:lang w:eastAsia="ru-RU"/>
        </w:rPr>
        <w:lastRenderedPageBreak/>
        <w:t>указанных в п. 1.5 настоящего Порядка, приводящего к невозможности предоставления субсидии в размере, определенном в Соглашении, производится согласование новых условий Соглашения или расторжения Соглашения при не достижении согласия по новым условиям.</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6200">
        <w:rPr>
          <w:rFonts w:ascii="Times New Roman" w:eastAsia="Times New Roman" w:hAnsi="Times New Roman" w:cs="Times New Roman"/>
          <w:color w:val="000000"/>
          <w:sz w:val="28"/>
          <w:szCs w:val="28"/>
          <w:lang w:eastAsia="ru-RU"/>
        </w:rPr>
        <w:t>В случае неполучения управлением правовой и кадровой работы Администрации подписанного Получателем субсидии Соглашения по истечении 10 рабочих дней со дня его отправления, указанного в уведомлении о вручении, Администрация принимает решение об отказе Получателю субсидии в предоставлении субсидии, которое оформляется постановлением Администрации и направляется Получателю субсидии.</w:t>
      </w:r>
    </w:p>
    <w:p w:rsidR="006E6200" w:rsidRPr="006E6200" w:rsidRDefault="006E6200" w:rsidP="006E62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2.12.Обязательными условиями для предоставления Получателю субсидии, включаемыми в Соглашения о предоставлении субсидии, являются:</w:t>
      </w:r>
    </w:p>
    <w:p w:rsidR="006E6200" w:rsidRPr="006E6200" w:rsidRDefault="006E6200" w:rsidP="006E6200">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w:t>
      </w:r>
      <w:proofErr w:type="gramEnd"/>
      <w:r w:rsidRPr="006E6200">
        <w:rPr>
          <w:rFonts w:ascii="Times New Roman" w:eastAsia="Times New Roman" w:hAnsi="Times New Roman" w:cs="Times New Roman"/>
          <w:sz w:val="28"/>
          <w:szCs w:val="28"/>
          <w:lang w:eastAsia="ru-RU"/>
        </w:rPr>
        <w:t xml:space="preserve"> положений в соглашение;</w:t>
      </w:r>
    </w:p>
    <w:p w:rsidR="006E6200" w:rsidRPr="006E6200" w:rsidRDefault="006E6200" w:rsidP="006E6200">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положение о том, что соглашением о предоставлении субсидии не предусматривается возврат Получателем субсидии остатков субсидий, не использованных в отчетном финансовом году, поскольку субсидии предоставляются на возмещение части понесенных расходов;</w:t>
      </w:r>
    </w:p>
    <w:p w:rsidR="006E6200" w:rsidRPr="006E6200" w:rsidRDefault="006E6200" w:rsidP="006E6200">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запрет приобретения Получателями субсидий за счет полученных из бюджета МО ГО «Усинск»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регулирующим предоставление субсидии;</w:t>
      </w:r>
      <w:proofErr w:type="gramEnd"/>
    </w:p>
    <w:p w:rsidR="006E6200" w:rsidRPr="006E6200" w:rsidRDefault="006E6200" w:rsidP="006E6200">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6200">
        <w:rPr>
          <w:rFonts w:ascii="Times New Roman" w:eastAsia="Times New Roman" w:hAnsi="Times New Roman" w:cs="Times New Roman"/>
          <w:sz w:val="28"/>
          <w:szCs w:val="28"/>
          <w:lang w:eastAsia="ru-RU"/>
        </w:rPr>
        <w:t>обязательство по выполнению показателя (показателей), установленного (установленных) в Соглашении;</w:t>
      </w:r>
      <w:proofErr w:type="gramEnd"/>
    </w:p>
    <w:p w:rsidR="006E6200" w:rsidRPr="006E6200" w:rsidRDefault="006E6200" w:rsidP="006E6200">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w:t>
      </w:r>
      <w:r w:rsidRPr="006E6200">
        <w:rPr>
          <w:rFonts w:ascii="Times New Roman" w:eastAsia="Times New Roman" w:hAnsi="Times New Roman" w:cs="Times New Roman"/>
          <w:sz w:val="28"/>
          <w:szCs w:val="28"/>
          <w:lang w:eastAsia="ru-RU"/>
        </w:rPr>
        <w:lastRenderedPageBreak/>
        <w:t>подлежащих в соответствии с бюджетным законодательством Российской Федерации казначейскому сопровождению).</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57"/>
      <w:bookmarkEnd w:id="5"/>
      <w:r w:rsidRPr="006E6200">
        <w:rPr>
          <w:rFonts w:ascii="Times New Roman" w:eastAsia="Times New Roman" w:hAnsi="Times New Roman" w:cs="Times New Roman"/>
          <w:sz w:val="28"/>
          <w:szCs w:val="28"/>
          <w:lang w:eastAsia="ru-RU"/>
        </w:rPr>
        <w:t>2.13.Субсидия перечисляется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не позднее 10 рабочего дня после подписания Соглашения.</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2.14.Результатом предоставления субсидии является количество созданных Получателем субсидии рабочих мест и прирост среднесписочной численности работников (без внешних совместителей).</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Показателями, характеризующим достижение/не достижение результата предоставления субсидии (далее – показатель результативности), являются доля фактически созданных рабочих мест от запланированного количества</w:t>
      </w:r>
      <w:proofErr w:type="gramStart"/>
      <w:r w:rsidRPr="006E6200">
        <w:rPr>
          <w:rFonts w:ascii="Times New Roman" w:eastAsia="Times New Roman" w:hAnsi="Times New Roman" w:cs="Times New Roman"/>
          <w:sz w:val="28"/>
          <w:szCs w:val="28"/>
          <w:lang w:eastAsia="ru-RU"/>
        </w:rPr>
        <w:t xml:space="preserve"> (%) </w:t>
      </w:r>
      <w:proofErr w:type="gramEnd"/>
      <w:r w:rsidRPr="006E6200">
        <w:rPr>
          <w:rFonts w:ascii="Times New Roman" w:eastAsia="Times New Roman" w:hAnsi="Times New Roman" w:cs="Times New Roman"/>
          <w:sz w:val="28"/>
          <w:szCs w:val="28"/>
          <w:lang w:eastAsia="ru-RU"/>
        </w:rPr>
        <w:t>и прирост среднесписочной численности работников (без внешних совместителей) (единиц). Получатель субсидии обеспечивает достижение показателей результативности.</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Результат предоставления субсидии считается достигнутым, если доля фактически созданных рабочих мест от запланированного количества равна или более 100% и имеется прирост среднесписочной численности работников (без внешних совместителей) (единиц).       </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Значение показателя результативности устанавливается в Соглашении исходя из предоставленной в заявке на получение финансовой поддержки информации о планируемом создании рабочих мест.</w:t>
      </w:r>
    </w:p>
    <w:p w:rsidR="006E6200" w:rsidRPr="006E6200" w:rsidRDefault="006E6200" w:rsidP="006E6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2.15.Оценка достижения значения показателей результативности осуществляется Администрацией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w:t>
      </w:r>
    </w:p>
    <w:p w:rsidR="006E6200" w:rsidRPr="006E6200" w:rsidRDefault="006E6200" w:rsidP="006E620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E6200" w:rsidRPr="006E6200" w:rsidRDefault="006E6200" w:rsidP="006E620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E6200">
        <w:rPr>
          <w:rFonts w:ascii="Times New Roman" w:eastAsia="Times New Roman" w:hAnsi="Times New Roman" w:cs="Times New Roman"/>
          <w:bCs/>
          <w:sz w:val="28"/>
          <w:szCs w:val="28"/>
          <w:lang w:eastAsia="ru-RU"/>
        </w:rPr>
        <w:t>3. Требования к отчетности</w:t>
      </w:r>
    </w:p>
    <w:p w:rsidR="006E6200" w:rsidRPr="006E6200" w:rsidRDefault="006E6200" w:rsidP="006E6200">
      <w:pPr>
        <w:autoSpaceDE w:val="0"/>
        <w:autoSpaceDN w:val="0"/>
        <w:adjustRightInd w:val="0"/>
        <w:spacing w:after="0" w:line="240" w:lineRule="auto"/>
        <w:ind w:firstLine="709"/>
        <w:rPr>
          <w:rFonts w:ascii="Times New Roman" w:eastAsia="Times New Roman" w:hAnsi="Times New Roman" w:cs="Times New Roman"/>
          <w:color w:val="FF0000"/>
          <w:sz w:val="28"/>
          <w:szCs w:val="28"/>
          <w:lang w:eastAsia="ru-RU"/>
        </w:rPr>
      </w:pPr>
    </w:p>
    <w:p w:rsidR="006E6200" w:rsidRPr="006E6200" w:rsidRDefault="006E6200" w:rsidP="006E6200">
      <w:pPr>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3.1. Достижение результата предоставления субсидии определяется на основании информации, предоставленной Получателем субсидии в Администрацию о доли фактически созданных рабочих мест от запланированного количества и приросте среднесписочной численности работников (без внешних совместителей).</w:t>
      </w:r>
    </w:p>
    <w:p w:rsidR="006E6200" w:rsidRPr="006E6200" w:rsidRDefault="006E6200" w:rsidP="006E6200">
      <w:pPr>
        <w:adjustRightInd w:val="0"/>
        <w:spacing w:after="0" w:line="240" w:lineRule="auto"/>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ab/>
        <w:t xml:space="preserve">3.2.Информация, указанная в п. 3.1. настоящего Порядка предоставляется Получателем субсидии 1 раз в 6 месяцев до 15 числа, следующего </w:t>
      </w:r>
      <w:proofErr w:type="gramStart"/>
      <w:r w:rsidRPr="006E6200">
        <w:rPr>
          <w:rFonts w:ascii="Times New Roman" w:eastAsia="Times New Roman" w:hAnsi="Times New Roman" w:cs="Times New Roman"/>
          <w:sz w:val="28"/>
          <w:szCs w:val="28"/>
          <w:lang w:eastAsia="ru-RU"/>
        </w:rPr>
        <w:t>за</w:t>
      </w:r>
      <w:proofErr w:type="gramEnd"/>
      <w:r w:rsidRPr="006E6200">
        <w:rPr>
          <w:rFonts w:ascii="Times New Roman" w:eastAsia="Times New Roman" w:hAnsi="Times New Roman" w:cs="Times New Roman"/>
          <w:sz w:val="28"/>
          <w:szCs w:val="28"/>
          <w:lang w:eastAsia="ru-RU"/>
        </w:rPr>
        <w:t xml:space="preserve"> отчетным.</w:t>
      </w:r>
    </w:p>
    <w:p w:rsidR="006E6200" w:rsidRPr="006E6200" w:rsidRDefault="006E6200" w:rsidP="006E6200">
      <w:pPr>
        <w:adjustRightInd w:val="0"/>
        <w:spacing w:after="0" w:line="240" w:lineRule="auto"/>
        <w:jc w:val="both"/>
        <w:rPr>
          <w:rFonts w:ascii="Times New Roman" w:eastAsia="Times New Roman" w:hAnsi="Times New Roman" w:cs="Times New Roman"/>
          <w:sz w:val="28"/>
          <w:szCs w:val="28"/>
          <w:lang w:eastAsia="ru-RU"/>
        </w:rPr>
      </w:pPr>
    </w:p>
    <w:p w:rsidR="006E6200" w:rsidRPr="006E6200" w:rsidRDefault="006E6200" w:rsidP="006E6200">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6E6200" w:rsidRPr="006E6200" w:rsidRDefault="006E6200" w:rsidP="006E6200">
      <w:pPr>
        <w:adjustRightInd w:val="0"/>
        <w:spacing w:after="0" w:line="240" w:lineRule="auto"/>
        <w:ind w:left="720"/>
        <w:rPr>
          <w:rFonts w:ascii="Times New Roman" w:eastAsia="Times New Roman" w:hAnsi="Times New Roman" w:cs="Times New Roman"/>
          <w:sz w:val="28"/>
          <w:szCs w:val="28"/>
          <w:lang w:eastAsia="ru-RU"/>
        </w:rPr>
      </w:pPr>
    </w:p>
    <w:p w:rsidR="006E6200" w:rsidRPr="006E6200" w:rsidRDefault="006E6200" w:rsidP="006E6200">
      <w:pPr>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4.1.</w:t>
      </w:r>
      <w:r w:rsidRPr="006E6200">
        <w:rPr>
          <w:rFonts w:ascii="Times New Roman" w:eastAsia="Times New Roman" w:hAnsi="Times New Roman" w:cs="Times New Roman"/>
          <w:sz w:val="20"/>
          <w:szCs w:val="20"/>
          <w:lang w:eastAsia="ru-RU"/>
        </w:rPr>
        <w:t xml:space="preserve"> </w:t>
      </w:r>
      <w:r w:rsidRPr="006E6200">
        <w:rPr>
          <w:rFonts w:ascii="Times New Roman" w:eastAsia="Times New Roman" w:hAnsi="Times New Roman" w:cs="Times New Roman"/>
          <w:sz w:val="28"/>
          <w:szCs w:val="28"/>
          <w:lang w:eastAsia="ru-RU"/>
        </w:rPr>
        <w:t>Главный распорядитель как получатель бюджетных сре</w:t>
      </w:r>
      <w:proofErr w:type="gramStart"/>
      <w:r w:rsidRPr="006E6200">
        <w:rPr>
          <w:rFonts w:ascii="Times New Roman" w:eastAsia="Times New Roman" w:hAnsi="Times New Roman" w:cs="Times New Roman"/>
          <w:sz w:val="28"/>
          <w:szCs w:val="28"/>
          <w:lang w:eastAsia="ru-RU"/>
        </w:rPr>
        <w:t>дств пр</w:t>
      </w:r>
      <w:proofErr w:type="gramEnd"/>
      <w:r w:rsidRPr="006E6200">
        <w:rPr>
          <w:rFonts w:ascii="Times New Roman" w:eastAsia="Times New Roman" w:hAnsi="Times New Roman" w:cs="Times New Roman"/>
          <w:sz w:val="28"/>
          <w:szCs w:val="28"/>
          <w:lang w:eastAsia="ru-RU"/>
        </w:rPr>
        <w:t xml:space="preserve">оверяет соблюдение получателем субсидии порядка и условий предоставления субсидий, в том числе в части достижения результатов предоставления субсидии. </w:t>
      </w:r>
    </w:p>
    <w:p w:rsidR="006E6200" w:rsidRPr="006E6200" w:rsidRDefault="006E6200" w:rsidP="006E6200">
      <w:pPr>
        <w:adjustRightInd w:val="0"/>
        <w:spacing w:after="0" w:line="240" w:lineRule="auto"/>
        <w:ind w:firstLine="426"/>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ab/>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6E6200" w:rsidRPr="006E6200" w:rsidRDefault="006E6200" w:rsidP="006E6200">
      <w:pPr>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4.2.Получатель субсидии производит возврат средств субсидий в бюджет МО ГО «Усинск»,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6E6200">
        <w:rPr>
          <w:rFonts w:ascii="Times New Roman" w:eastAsia="Times New Roman" w:hAnsi="Times New Roman" w:cs="Times New Roman"/>
          <w:sz w:val="28"/>
          <w:szCs w:val="28"/>
          <w:lang w:eastAsia="ru-RU"/>
        </w:rPr>
        <w:t>выявленного</w:t>
      </w:r>
      <w:proofErr w:type="gramEnd"/>
      <w:r w:rsidRPr="006E6200">
        <w:rPr>
          <w:rFonts w:ascii="Times New Roman" w:eastAsia="Times New Roman" w:hAnsi="Times New Roman" w:cs="Times New Roman"/>
          <w:sz w:val="28"/>
          <w:szCs w:val="28"/>
          <w:lang w:eastAsia="ru-RU"/>
        </w:rPr>
        <w:t xml:space="preserve">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не достижения значений результатов и показателей, указанных в пункте 2.14 настоящего Порядка.</w:t>
      </w:r>
    </w:p>
    <w:p w:rsidR="006E6200" w:rsidRPr="006E6200" w:rsidRDefault="006E6200" w:rsidP="006E6200">
      <w:pPr>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4.3.Получатель субсидии в течение 10 рабочих дней со дня получения требования о возврате субсидии осуществляет возврат субсидии в бюджет МО ГО «Усинск».</w:t>
      </w:r>
    </w:p>
    <w:p w:rsidR="006E6200" w:rsidRPr="006E6200" w:rsidRDefault="006E6200" w:rsidP="006E6200">
      <w:pPr>
        <w:adjustRightInd w:val="0"/>
        <w:spacing w:after="0" w:line="240" w:lineRule="auto"/>
        <w:ind w:firstLine="709"/>
        <w:jc w:val="both"/>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4.4.При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p>
    <w:p w:rsidR="006E6200" w:rsidRPr="006E6200" w:rsidRDefault="006E6200" w:rsidP="006E6200">
      <w:pPr>
        <w:adjustRightInd w:val="0"/>
        <w:spacing w:after="0" w:line="240" w:lineRule="auto"/>
        <w:ind w:left="3686"/>
        <w:jc w:val="center"/>
        <w:rPr>
          <w:rFonts w:ascii="Times New Roman" w:eastAsia="Times New Roman" w:hAnsi="Times New Roman" w:cs="Times New Roman"/>
          <w:color w:val="000000"/>
          <w:sz w:val="28"/>
          <w:szCs w:val="28"/>
          <w:lang w:eastAsia="ru-RU"/>
        </w:rPr>
      </w:pPr>
      <w:r w:rsidRPr="006E6200">
        <w:rPr>
          <w:rFonts w:ascii="Times New Roman" w:eastAsia="Times New Roman" w:hAnsi="Times New Roman" w:cs="Times New Roman"/>
          <w:color w:val="000000"/>
          <w:sz w:val="28"/>
          <w:szCs w:val="28"/>
          <w:lang w:eastAsia="ru-RU"/>
        </w:rPr>
        <w:lastRenderedPageBreak/>
        <w:t>Приложение 1</w:t>
      </w:r>
    </w:p>
    <w:p w:rsidR="006E6200" w:rsidRPr="006E6200" w:rsidRDefault="006E6200" w:rsidP="006E6200">
      <w:pPr>
        <w:adjustRightInd w:val="0"/>
        <w:spacing w:after="0" w:line="240" w:lineRule="auto"/>
        <w:ind w:left="3686"/>
        <w:jc w:val="center"/>
        <w:rPr>
          <w:rFonts w:ascii="Times New Roman" w:eastAsia="Times New Roman" w:hAnsi="Times New Roman" w:cs="Times New Roman"/>
          <w:color w:val="000000"/>
          <w:sz w:val="24"/>
          <w:szCs w:val="28"/>
          <w:lang w:eastAsia="ru-RU"/>
        </w:rPr>
      </w:pPr>
      <w:r w:rsidRPr="006E6200">
        <w:rPr>
          <w:rFonts w:ascii="Times New Roman" w:eastAsia="Times New Roman" w:hAnsi="Times New Roman" w:cs="Times New Roman"/>
          <w:color w:val="000000"/>
          <w:sz w:val="28"/>
          <w:szCs w:val="28"/>
          <w:lang w:eastAsia="ru-RU"/>
        </w:rPr>
        <w:t>к Порядку предоставления из бюджета муниципального образования городского округа «Усинск» субсидии на компенсацию части расходов, понесенных субъектам малого и среднего предпринимательства на приобретение оборудования в целях создания и (или) развития либо модернизации производства товаров (работ, услуг)</w:t>
      </w:r>
    </w:p>
    <w:p w:rsidR="006E6200" w:rsidRPr="006E6200" w:rsidRDefault="006E6200" w:rsidP="006E6200">
      <w:pPr>
        <w:adjustRightInd w:val="0"/>
        <w:spacing w:after="0" w:line="240" w:lineRule="auto"/>
        <w:rPr>
          <w:rFonts w:ascii="Times New Roman" w:eastAsia="Times New Roman" w:hAnsi="Times New Roman" w:cs="Times New Roman"/>
          <w:color w:val="000000"/>
          <w:sz w:val="28"/>
          <w:szCs w:val="28"/>
          <w:lang w:eastAsia="ru-RU"/>
        </w:rPr>
      </w:pPr>
    </w:p>
    <w:p w:rsidR="006E6200" w:rsidRPr="006E6200" w:rsidRDefault="006E6200" w:rsidP="006E6200">
      <w:pPr>
        <w:adjustRightInd w:val="0"/>
        <w:spacing w:after="0" w:line="240" w:lineRule="auto"/>
        <w:jc w:val="center"/>
        <w:rPr>
          <w:rFonts w:ascii="Times New Roman" w:eastAsia="Times New Roman" w:hAnsi="Times New Roman" w:cs="Times New Roman"/>
          <w:color w:val="000000"/>
          <w:sz w:val="28"/>
          <w:szCs w:val="28"/>
          <w:lang w:eastAsia="ru-RU"/>
        </w:rPr>
      </w:pPr>
      <w:r w:rsidRPr="006E6200">
        <w:rPr>
          <w:rFonts w:ascii="Times New Roman" w:eastAsia="Times New Roman" w:hAnsi="Times New Roman" w:cs="Times New Roman"/>
          <w:color w:val="000000"/>
          <w:sz w:val="28"/>
          <w:szCs w:val="28"/>
          <w:lang w:eastAsia="ru-RU"/>
        </w:rPr>
        <w:t>Основные финансово-экономические показатели субъекта</w:t>
      </w:r>
    </w:p>
    <w:p w:rsidR="006E6200" w:rsidRPr="006E6200" w:rsidRDefault="006E6200" w:rsidP="006E6200">
      <w:pPr>
        <w:adjustRightInd w:val="0"/>
        <w:spacing w:after="0" w:line="240" w:lineRule="auto"/>
        <w:jc w:val="center"/>
        <w:rPr>
          <w:rFonts w:ascii="Times New Roman" w:eastAsia="Times New Roman" w:hAnsi="Times New Roman" w:cs="Times New Roman"/>
          <w:color w:val="000000"/>
          <w:sz w:val="28"/>
          <w:szCs w:val="28"/>
          <w:lang w:eastAsia="ru-RU"/>
        </w:rPr>
      </w:pPr>
      <w:r w:rsidRPr="006E6200">
        <w:rPr>
          <w:rFonts w:ascii="Times New Roman" w:eastAsia="Times New Roman" w:hAnsi="Times New Roman" w:cs="Times New Roman"/>
          <w:color w:val="000000"/>
          <w:sz w:val="28"/>
          <w:szCs w:val="28"/>
          <w:lang w:eastAsia="ru-RU"/>
        </w:rPr>
        <w:t>малого и среднего предпринимательства получателя поддержки</w:t>
      </w:r>
    </w:p>
    <w:p w:rsidR="006E6200" w:rsidRPr="006E6200" w:rsidRDefault="006E6200" w:rsidP="006E6200">
      <w:pPr>
        <w:adjustRightInd w:val="0"/>
        <w:spacing w:after="0" w:line="240" w:lineRule="auto"/>
        <w:jc w:val="center"/>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2503"/>
        <w:gridCol w:w="1134"/>
        <w:gridCol w:w="2268"/>
        <w:gridCol w:w="1418"/>
        <w:gridCol w:w="1701"/>
      </w:tblGrid>
      <w:tr w:rsidR="006E6200" w:rsidRPr="006E6200" w:rsidTr="009D5747">
        <w:tc>
          <w:tcPr>
            <w:tcW w:w="474" w:type="dxa"/>
            <w:shd w:val="clear" w:color="auto" w:fill="auto"/>
            <w:vAlign w:val="center"/>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w:t>
            </w:r>
          </w:p>
        </w:tc>
        <w:tc>
          <w:tcPr>
            <w:tcW w:w="2503" w:type="dxa"/>
            <w:shd w:val="clear" w:color="auto" w:fill="auto"/>
            <w:vAlign w:val="center"/>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Наименование показателя</w:t>
            </w:r>
          </w:p>
        </w:tc>
        <w:tc>
          <w:tcPr>
            <w:tcW w:w="1134" w:type="dxa"/>
            <w:shd w:val="clear" w:color="auto" w:fill="auto"/>
            <w:vAlign w:val="center"/>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Ед. измерения</w:t>
            </w:r>
          </w:p>
        </w:tc>
        <w:tc>
          <w:tcPr>
            <w:tcW w:w="2268" w:type="dxa"/>
            <w:shd w:val="clear" w:color="auto" w:fill="auto"/>
            <w:vAlign w:val="center"/>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На 1 января ____ года (год, предшествующий оказанию поддержки)</w:t>
            </w:r>
          </w:p>
        </w:tc>
        <w:tc>
          <w:tcPr>
            <w:tcW w:w="1418" w:type="dxa"/>
            <w:shd w:val="clear" w:color="auto" w:fill="auto"/>
            <w:vAlign w:val="center"/>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На 1 января ____ года (год оказания поддержки)</w:t>
            </w:r>
          </w:p>
        </w:tc>
        <w:tc>
          <w:tcPr>
            <w:tcW w:w="1701" w:type="dxa"/>
            <w:shd w:val="clear" w:color="auto" w:fill="auto"/>
            <w:vAlign w:val="center"/>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На 1 января ____ года (первый год после оказанию поддержки)</w:t>
            </w:r>
          </w:p>
        </w:tc>
      </w:tr>
      <w:tr w:rsidR="006E6200" w:rsidRPr="006E6200" w:rsidTr="009D5747">
        <w:tc>
          <w:tcPr>
            <w:tcW w:w="47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1.</w:t>
            </w:r>
          </w:p>
        </w:tc>
        <w:tc>
          <w:tcPr>
            <w:tcW w:w="2503"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Выручка от реализации товаров (работ, услуг) без учета НДС</w:t>
            </w:r>
          </w:p>
        </w:tc>
        <w:tc>
          <w:tcPr>
            <w:tcW w:w="113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тыс</w:t>
            </w:r>
            <w:proofErr w:type="gramStart"/>
            <w:r w:rsidRPr="006E6200">
              <w:rPr>
                <w:rFonts w:ascii="Times New Roman" w:eastAsia="Calibri" w:hAnsi="Times New Roman" w:cs="Times New Roman"/>
                <w:color w:val="000000"/>
                <w:sz w:val="20"/>
                <w:szCs w:val="20"/>
                <w:lang w:eastAsia="ru-RU"/>
              </w:rPr>
              <w:t>.р</w:t>
            </w:r>
            <w:proofErr w:type="gramEnd"/>
            <w:r w:rsidRPr="006E6200">
              <w:rPr>
                <w:rFonts w:ascii="Times New Roman" w:eastAsia="Calibri" w:hAnsi="Times New Roman" w:cs="Times New Roman"/>
                <w:color w:val="000000"/>
                <w:sz w:val="20"/>
                <w:szCs w:val="20"/>
                <w:lang w:eastAsia="ru-RU"/>
              </w:rPr>
              <w:t>уб.</w:t>
            </w:r>
          </w:p>
        </w:tc>
        <w:tc>
          <w:tcPr>
            <w:tcW w:w="226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701"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r>
      <w:tr w:rsidR="006E6200" w:rsidRPr="006E6200" w:rsidTr="009D5747">
        <w:tc>
          <w:tcPr>
            <w:tcW w:w="47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2.</w:t>
            </w:r>
          </w:p>
        </w:tc>
        <w:tc>
          <w:tcPr>
            <w:tcW w:w="2503"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Отгружено товаров собственного производства (выполнено работ и услуг собственными силами)</w:t>
            </w:r>
          </w:p>
        </w:tc>
        <w:tc>
          <w:tcPr>
            <w:tcW w:w="113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тыс</w:t>
            </w:r>
            <w:proofErr w:type="gramStart"/>
            <w:r w:rsidRPr="006E6200">
              <w:rPr>
                <w:rFonts w:ascii="Times New Roman" w:eastAsia="Calibri" w:hAnsi="Times New Roman" w:cs="Times New Roman"/>
                <w:color w:val="000000"/>
                <w:sz w:val="20"/>
                <w:szCs w:val="20"/>
                <w:lang w:eastAsia="ru-RU"/>
              </w:rPr>
              <w:t>.р</w:t>
            </w:r>
            <w:proofErr w:type="gramEnd"/>
            <w:r w:rsidRPr="006E6200">
              <w:rPr>
                <w:rFonts w:ascii="Times New Roman" w:eastAsia="Calibri" w:hAnsi="Times New Roman" w:cs="Times New Roman"/>
                <w:color w:val="000000"/>
                <w:sz w:val="20"/>
                <w:szCs w:val="20"/>
                <w:lang w:eastAsia="ru-RU"/>
              </w:rPr>
              <w:t>уб.</w:t>
            </w:r>
          </w:p>
        </w:tc>
        <w:tc>
          <w:tcPr>
            <w:tcW w:w="226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701"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r>
      <w:tr w:rsidR="006E6200" w:rsidRPr="006E6200" w:rsidTr="009D5747">
        <w:tc>
          <w:tcPr>
            <w:tcW w:w="47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3.</w:t>
            </w:r>
          </w:p>
        </w:tc>
        <w:tc>
          <w:tcPr>
            <w:tcW w:w="2503"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Средняя численность работников</w:t>
            </w:r>
          </w:p>
        </w:tc>
        <w:tc>
          <w:tcPr>
            <w:tcW w:w="113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чел.</w:t>
            </w:r>
          </w:p>
        </w:tc>
        <w:tc>
          <w:tcPr>
            <w:tcW w:w="226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701"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r>
      <w:tr w:rsidR="006E6200" w:rsidRPr="006E6200" w:rsidTr="009D5747">
        <w:tc>
          <w:tcPr>
            <w:tcW w:w="47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4.</w:t>
            </w:r>
          </w:p>
        </w:tc>
        <w:tc>
          <w:tcPr>
            <w:tcW w:w="2503"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Среднесписочная численность работников (без внешних совместителей)</w:t>
            </w:r>
          </w:p>
        </w:tc>
        <w:tc>
          <w:tcPr>
            <w:tcW w:w="113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чел.</w:t>
            </w:r>
          </w:p>
        </w:tc>
        <w:tc>
          <w:tcPr>
            <w:tcW w:w="226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701"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r>
      <w:tr w:rsidR="006E6200" w:rsidRPr="006E6200" w:rsidTr="009D5747">
        <w:tc>
          <w:tcPr>
            <w:tcW w:w="47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5.</w:t>
            </w:r>
          </w:p>
        </w:tc>
        <w:tc>
          <w:tcPr>
            <w:tcW w:w="2503"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Среднемесячная начисленная заработная плата работников</w:t>
            </w:r>
          </w:p>
        </w:tc>
        <w:tc>
          <w:tcPr>
            <w:tcW w:w="113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тыс</w:t>
            </w:r>
            <w:proofErr w:type="gramStart"/>
            <w:r w:rsidRPr="006E6200">
              <w:rPr>
                <w:rFonts w:ascii="Times New Roman" w:eastAsia="Calibri" w:hAnsi="Times New Roman" w:cs="Times New Roman"/>
                <w:color w:val="000000"/>
                <w:sz w:val="20"/>
                <w:szCs w:val="20"/>
                <w:lang w:eastAsia="ru-RU"/>
              </w:rPr>
              <w:t>.р</w:t>
            </w:r>
            <w:proofErr w:type="gramEnd"/>
            <w:r w:rsidRPr="006E6200">
              <w:rPr>
                <w:rFonts w:ascii="Times New Roman" w:eastAsia="Calibri" w:hAnsi="Times New Roman" w:cs="Times New Roman"/>
                <w:color w:val="000000"/>
                <w:sz w:val="20"/>
                <w:szCs w:val="20"/>
                <w:lang w:eastAsia="ru-RU"/>
              </w:rPr>
              <w:t>уб.</w:t>
            </w:r>
          </w:p>
        </w:tc>
        <w:tc>
          <w:tcPr>
            <w:tcW w:w="226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701"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r>
      <w:tr w:rsidR="006E6200" w:rsidRPr="006E6200" w:rsidTr="009D5747">
        <w:tc>
          <w:tcPr>
            <w:tcW w:w="47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6.</w:t>
            </w:r>
          </w:p>
        </w:tc>
        <w:tc>
          <w:tcPr>
            <w:tcW w:w="2503"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Объем налоговых платежей в бюджетную систему Российской Федерации</w:t>
            </w:r>
          </w:p>
        </w:tc>
        <w:tc>
          <w:tcPr>
            <w:tcW w:w="113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тыс</w:t>
            </w:r>
            <w:proofErr w:type="gramStart"/>
            <w:r w:rsidRPr="006E6200">
              <w:rPr>
                <w:rFonts w:ascii="Times New Roman" w:eastAsia="Calibri" w:hAnsi="Times New Roman" w:cs="Times New Roman"/>
                <w:color w:val="000000"/>
                <w:sz w:val="20"/>
                <w:szCs w:val="20"/>
                <w:lang w:eastAsia="ru-RU"/>
              </w:rPr>
              <w:t>.р</w:t>
            </w:r>
            <w:proofErr w:type="gramEnd"/>
            <w:r w:rsidRPr="006E6200">
              <w:rPr>
                <w:rFonts w:ascii="Times New Roman" w:eastAsia="Calibri" w:hAnsi="Times New Roman" w:cs="Times New Roman"/>
                <w:color w:val="000000"/>
                <w:sz w:val="20"/>
                <w:szCs w:val="20"/>
                <w:lang w:eastAsia="ru-RU"/>
              </w:rPr>
              <w:t>уб.</w:t>
            </w:r>
          </w:p>
        </w:tc>
        <w:tc>
          <w:tcPr>
            <w:tcW w:w="226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701"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r>
      <w:tr w:rsidR="006E6200" w:rsidRPr="006E6200" w:rsidTr="009D5747">
        <w:tc>
          <w:tcPr>
            <w:tcW w:w="47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p>
        </w:tc>
        <w:tc>
          <w:tcPr>
            <w:tcW w:w="2503"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i/>
                <w:color w:val="000000"/>
                <w:sz w:val="20"/>
                <w:szCs w:val="20"/>
                <w:u w:val="single"/>
                <w:lang w:eastAsia="ru-RU"/>
              </w:rPr>
            </w:pPr>
            <w:r w:rsidRPr="006E6200">
              <w:rPr>
                <w:rFonts w:ascii="Times New Roman" w:eastAsia="Calibri" w:hAnsi="Times New Roman" w:cs="Times New Roman"/>
                <w:i/>
                <w:color w:val="000000"/>
                <w:sz w:val="20"/>
                <w:szCs w:val="20"/>
                <w:u w:val="single"/>
                <w:lang w:eastAsia="ru-RU"/>
              </w:rPr>
              <w:t>в том числе в бюджет МО ГО «Усинск»</w:t>
            </w:r>
          </w:p>
        </w:tc>
        <w:tc>
          <w:tcPr>
            <w:tcW w:w="113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тыс</w:t>
            </w:r>
            <w:proofErr w:type="gramStart"/>
            <w:r w:rsidRPr="006E6200">
              <w:rPr>
                <w:rFonts w:ascii="Times New Roman" w:eastAsia="Calibri" w:hAnsi="Times New Roman" w:cs="Times New Roman"/>
                <w:color w:val="000000"/>
                <w:sz w:val="20"/>
                <w:szCs w:val="20"/>
                <w:lang w:eastAsia="ru-RU"/>
              </w:rPr>
              <w:t>.р</w:t>
            </w:r>
            <w:proofErr w:type="gramEnd"/>
            <w:r w:rsidRPr="006E6200">
              <w:rPr>
                <w:rFonts w:ascii="Times New Roman" w:eastAsia="Calibri" w:hAnsi="Times New Roman" w:cs="Times New Roman"/>
                <w:color w:val="000000"/>
                <w:sz w:val="20"/>
                <w:szCs w:val="20"/>
                <w:lang w:eastAsia="ru-RU"/>
              </w:rPr>
              <w:t>уб.</w:t>
            </w:r>
          </w:p>
        </w:tc>
        <w:tc>
          <w:tcPr>
            <w:tcW w:w="226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701"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r>
      <w:tr w:rsidR="006E6200" w:rsidRPr="006E6200" w:rsidTr="009D5747">
        <w:tc>
          <w:tcPr>
            <w:tcW w:w="47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7.</w:t>
            </w:r>
          </w:p>
        </w:tc>
        <w:tc>
          <w:tcPr>
            <w:tcW w:w="2503"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134" w:type="dxa"/>
            <w:shd w:val="clear" w:color="auto" w:fill="auto"/>
          </w:tcPr>
          <w:p w:rsidR="006E6200" w:rsidRPr="006E6200" w:rsidRDefault="006E6200" w:rsidP="006E6200">
            <w:pPr>
              <w:adjustRightInd w:val="0"/>
              <w:spacing w:after="0" w:line="240" w:lineRule="auto"/>
              <w:jc w:val="center"/>
              <w:rPr>
                <w:rFonts w:ascii="Times New Roman" w:eastAsia="Calibri" w:hAnsi="Times New Roman" w:cs="Times New Roman"/>
                <w:color w:val="000000"/>
                <w:sz w:val="20"/>
                <w:szCs w:val="20"/>
                <w:lang w:eastAsia="ru-RU"/>
              </w:rPr>
            </w:pPr>
            <w:r w:rsidRPr="006E6200">
              <w:rPr>
                <w:rFonts w:ascii="Times New Roman" w:eastAsia="Calibri" w:hAnsi="Times New Roman" w:cs="Times New Roman"/>
                <w:color w:val="000000"/>
                <w:sz w:val="20"/>
                <w:szCs w:val="20"/>
                <w:lang w:eastAsia="ru-RU"/>
              </w:rPr>
              <w:t>тыс</w:t>
            </w:r>
            <w:proofErr w:type="gramStart"/>
            <w:r w:rsidRPr="006E6200">
              <w:rPr>
                <w:rFonts w:ascii="Times New Roman" w:eastAsia="Calibri" w:hAnsi="Times New Roman" w:cs="Times New Roman"/>
                <w:color w:val="000000"/>
                <w:sz w:val="20"/>
                <w:szCs w:val="20"/>
                <w:lang w:eastAsia="ru-RU"/>
              </w:rPr>
              <w:t>.р</w:t>
            </w:r>
            <w:proofErr w:type="gramEnd"/>
            <w:r w:rsidRPr="006E6200">
              <w:rPr>
                <w:rFonts w:ascii="Times New Roman" w:eastAsia="Calibri" w:hAnsi="Times New Roman" w:cs="Times New Roman"/>
                <w:color w:val="000000"/>
                <w:sz w:val="20"/>
                <w:szCs w:val="20"/>
                <w:lang w:eastAsia="ru-RU"/>
              </w:rPr>
              <w:t>уб.</w:t>
            </w:r>
          </w:p>
        </w:tc>
        <w:tc>
          <w:tcPr>
            <w:tcW w:w="226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c>
          <w:tcPr>
            <w:tcW w:w="1701" w:type="dxa"/>
            <w:shd w:val="clear" w:color="auto" w:fill="auto"/>
          </w:tcPr>
          <w:p w:rsidR="006E6200" w:rsidRPr="006E6200" w:rsidRDefault="006E6200" w:rsidP="006E6200">
            <w:pPr>
              <w:adjustRightInd w:val="0"/>
              <w:spacing w:after="0" w:line="240" w:lineRule="auto"/>
              <w:rPr>
                <w:rFonts w:ascii="Times New Roman" w:eastAsia="Calibri" w:hAnsi="Times New Roman" w:cs="Times New Roman"/>
                <w:color w:val="000000"/>
                <w:sz w:val="20"/>
                <w:szCs w:val="20"/>
                <w:lang w:eastAsia="ru-RU"/>
              </w:rPr>
            </w:pPr>
          </w:p>
        </w:tc>
      </w:tr>
    </w:tbl>
    <w:p w:rsidR="006E6200" w:rsidRPr="006E6200" w:rsidRDefault="006E6200" w:rsidP="006E6200">
      <w:pPr>
        <w:adjustRightInd w:val="0"/>
        <w:spacing w:after="0" w:line="240" w:lineRule="auto"/>
        <w:jc w:val="center"/>
        <w:rPr>
          <w:rFonts w:ascii="Times New Roman" w:eastAsia="Times New Roman" w:hAnsi="Times New Roman" w:cs="Times New Roman"/>
          <w:color w:val="000000"/>
          <w:sz w:val="28"/>
          <w:szCs w:val="28"/>
          <w:lang w:eastAsia="ru-RU"/>
        </w:rPr>
      </w:pPr>
    </w:p>
    <w:p w:rsidR="006E6200" w:rsidRPr="006E6200" w:rsidRDefault="006E6200" w:rsidP="006E6200">
      <w:pPr>
        <w:adjustRightInd w:val="0"/>
        <w:spacing w:after="0" w:line="240" w:lineRule="auto"/>
        <w:rPr>
          <w:rFonts w:ascii="Times New Roman" w:eastAsia="Times New Roman" w:hAnsi="Times New Roman" w:cs="Times New Roman"/>
          <w:color w:val="000000"/>
          <w:sz w:val="28"/>
          <w:szCs w:val="28"/>
          <w:lang w:eastAsia="ru-RU"/>
        </w:rPr>
      </w:pPr>
    </w:p>
    <w:p w:rsidR="006E6200" w:rsidRPr="006E6200" w:rsidRDefault="006E6200" w:rsidP="006E6200">
      <w:pPr>
        <w:adjustRightInd w:val="0"/>
        <w:spacing w:after="0" w:line="240" w:lineRule="auto"/>
        <w:rPr>
          <w:rFonts w:ascii="Times New Roman" w:eastAsia="Times New Roman" w:hAnsi="Times New Roman" w:cs="Times New Roman"/>
          <w:color w:val="000000"/>
          <w:sz w:val="28"/>
          <w:szCs w:val="28"/>
          <w:lang w:eastAsia="ru-RU"/>
        </w:rPr>
      </w:pPr>
      <w:r w:rsidRPr="006E6200">
        <w:rPr>
          <w:rFonts w:ascii="Times New Roman" w:eastAsia="Times New Roman" w:hAnsi="Times New Roman" w:cs="Times New Roman"/>
          <w:color w:val="000000"/>
          <w:sz w:val="28"/>
          <w:szCs w:val="28"/>
          <w:lang w:eastAsia="ru-RU"/>
        </w:rPr>
        <w:t>Руководитель организации                          /_________/___________________</w:t>
      </w:r>
    </w:p>
    <w:p w:rsidR="006E6200" w:rsidRPr="006E6200" w:rsidRDefault="006E6200" w:rsidP="006E6200">
      <w:pPr>
        <w:adjustRightInd w:val="0"/>
        <w:spacing w:after="0" w:line="240" w:lineRule="auto"/>
        <w:rPr>
          <w:rFonts w:ascii="Times New Roman" w:eastAsia="Times New Roman" w:hAnsi="Times New Roman" w:cs="Times New Roman"/>
          <w:color w:val="000000"/>
          <w:sz w:val="28"/>
          <w:szCs w:val="28"/>
          <w:lang w:eastAsia="ru-RU"/>
        </w:rPr>
      </w:pPr>
      <w:r w:rsidRPr="006E6200">
        <w:rPr>
          <w:rFonts w:ascii="Times New Roman" w:eastAsia="Times New Roman" w:hAnsi="Times New Roman" w:cs="Times New Roman"/>
          <w:color w:val="000000"/>
          <w:sz w:val="28"/>
          <w:szCs w:val="28"/>
          <w:lang w:eastAsia="ru-RU"/>
        </w:rPr>
        <w:t xml:space="preserve">(должность)   </w:t>
      </w:r>
      <w:r w:rsidRPr="006E6200">
        <w:rPr>
          <w:rFonts w:ascii="Times New Roman" w:eastAsia="Times New Roman" w:hAnsi="Times New Roman" w:cs="Times New Roman"/>
          <w:color w:val="000000"/>
          <w:sz w:val="28"/>
          <w:szCs w:val="28"/>
          <w:lang w:eastAsia="ru-RU"/>
        </w:rPr>
        <w:tab/>
      </w:r>
      <w:r w:rsidRPr="006E6200">
        <w:rPr>
          <w:rFonts w:ascii="Times New Roman" w:eastAsia="Times New Roman" w:hAnsi="Times New Roman" w:cs="Times New Roman"/>
          <w:color w:val="000000"/>
          <w:sz w:val="28"/>
          <w:szCs w:val="28"/>
          <w:lang w:eastAsia="ru-RU"/>
        </w:rPr>
        <w:tab/>
      </w:r>
      <w:r w:rsidRPr="006E6200">
        <w:rPr>
          <w:rFonts w:ascii="Times New Roman" w:eastAsia="Times New Roman" w:hAnsi="Times New Roman" w:cs="Times New Roman"/>
          <w:color w:val="000000"/>
          <w:sz w:val="28"/>
          <w:szCs w:val="28"/>
          <w:lang w:eastAsia="ru-RU"/>
        </w:rPr>
        <w:tab/>
      </w:r>
      <w:r w:rsidRPr="006E6200">
        <w:rPr>
          <w:rFonts w:ascii="Times New Roman" w:eastAsia="Times New Roman" w:hAnsi="Times New Roman" w:cs="Times New Roman"/>
          <w:color w:val="000000"/>
          <w:sz w:val="20"/>
          <w:szCs w:val="20"/>
          <w:lang w:eastAsia="ru-RU"/>
        </w:rPr>
        <w:t>подпись               расшифровка подписи</w:t>
      </w:r>
    </w:p>
    <w:p w:rsidR="006E6200" w:rsidRPr="006E6200" w:rsidRDefault="006E6200" w:rsidP="006E6200">
      <w:pPr>
        <w:adjustRightInd w:val="0"/>
        <w:spacing w:after="0" w:line="240" w:lineRule="auto"/>
        <w:rPr>
          <w:rFonts w:ascii="Times New Roman" w:eastAsia="Times New Roman" w:hAnsi="Times New Roman" w:cs="Times New Roman"/>
          <w:color w:val="000000"/>
          <w:sz w:val="28"/>
          <w:szCs w:val="28"/>
          <w:lang w:eastAsia="ru-RU"/>
        </w:rPr>
      </w:pPr>
      <w:r w:rsidRPr="006E6200">
        <w:rPr>
          <w:rFonts w:ascii="Times New Roman" w:eastAsia="Times New Roman" w:hAnsi="Times New Roman" w:cs="Times New Roman"/>
          <w:color w:val="000000"/>
          <w:sz w:val="28"/>
          <w:szCs w:val="28"/>
          <w:lang w:eastAsia="ru-RU"/>
        </w:rPr>
        <w:t xml:space="preserve">индивидуальный предприниматель           </w:t>
      </w:r>
    </w:p>
    <w:p w:rsidR="006E6200" w:rsidRPr="006E6200" w:rsidRDefault="006E6200" w:rsidP="006E6200">
      <w:pPr>
        <w:adjustRightInd w:val="0"/>
        <w:spacing w:after="0" w:line="240" w:lineRule="auto"/>
        <w:rPr>
          <w:rFonts w:ascii="Times New Roman" w:eastAsia="Times New Roman" w:hAnsi="Times New Roman" w:cs="Times New Roman"/>
          <w:color w:val="000000"/>
          <w:sz w:val="28"/>
          <w:szCs w:val="28"/>
          <w:lang w:eastAsia="ru-RU"/>
        </w:rPr>
      </w:pPr>
      <w:r w:rsidRPr="006E6200">
        <w:rPr>
          <w:rFonts w:ascii="Times New Roman" w:eastAsia="Times New Roman" w:hAnsi="Times New Roman" w:cs="Times New Roman"/>
          <w:color w:val="000000"/>
          <w:sz w:val="28"/>
          <w:szCs w:val="28"/>
          <w:lang w:eastAsia="ru-RU"/>
        </w:rPr>
        <w:t xml:space="preserve">                                                                           М.П.</w:t>
      </w:r>
    </w:p>
    <w:p w:rsidR="006E6200" w:rsidRPr="006E6200" w:rsidRDefault="006E6200" w:rsidP="006E6200">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p>
    <w:p w:rsidR="006E6200" w:rsidRPr="006E6200" w:rsidRDefault="006E6200" w:rsidP="006E6200">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p>
    <w:p w:rsidR="006E6200" w:rsidRPr="006E6200" w:rsidRDefault="006E6200" w:rsidP="006E6200">
      <w:pPr>
        <w:autoSpaceDE w:val="0"/>
        <w:autoSpaceDN w:val="0"/>
        <w:adjustRightInd w:val="0"/>
        <w:spacing w:after="0" w:line="240" w:lineRule="auto"/>
        <w:ind w:left="3261"/>
        <w:jc w:val="center"/>
        <w:outlineLvl w:val="0"/>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Приложение 2</w:t>
      </w:r>
    </w:p>
    <w:p w:rsidR="006E6200" w:rsidRPr="006E6200" w:rsidRDefault="006E6200" w:rsidP="006E6200">
      <w:pPr>
        <w:autoSpaceDE w:val="0"/>
        <w:autoSpaceDN w:val="0"/>
        <w:adjustRightInd w:val="0"/>
        <w:spacing w:after="0" w:line="240" w:lineRule="auto"/>
        <w:ind w:left="3261"/>
        <w:jc w:val="center"/>
        <w:rPr>
          <w:rFonts w:ascii="Times New Roman" w:eastAsia="Times New Roman" w:hAnsi="Times New Roman" w:cs="Times New Roman"/>
          <w:sz w:val="28"/>
          <w:szCs w:val="28"/>
          <w:lang w:eastAsia="ru-RU"/>
        </w:rPr>
      </w:pPr>
      <w:r w:rsidRPr="006E6200">
        <w:rPr>
          <w:rFonts w:ascii="Times New Roman" w:eastAsia="Times New Roman" w:hAnsi="Times New Roman" w:cs="Times New Roman"/>
          <w:sz w:val="28"/>
          <w:szCs w:val="28"/>
          <w:lang w:eastAsia="ru-RU"/>
        </w:rPr>
        <w:t xml:space="preserve">к Порядку предоставления из бюджета муниципального образования городского округа «Усинск» субсидии на компенсацию части расходов, понесенных субъектами малого и среднего предпринимательства на приобретение оборудования в целях создания и (или) развития либо модернизации производства товаров </w:t>
      </w:r>
      <w:r w:rsidRPr="006E6200">
        <w:rPr>
          <w:rFonts w:ascii="Times New Roman" w:eastAsia="Times New Roman" w:hAnsi="Times New Roman" w:cs="Times New Roman"/>
          <w:sz w:val="28"/>
          <w:szCs w:val="28"/>
          <w:lang w:eastAsia="ru-RU"/>
        </w:rPr>
        <w:br/>
        <w:t>(работ, услуг)</w:t>
      </w:r>
    </w:p>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W w:w="10348" w:type="dxa"/>
        <w:tblInd w:w="-647" w:type="dxa"/>
        <w:tblLayout w:type="fixed"/>
        <w:tblCellMar>
          <w:top w:w="102" w:type="dxa"/>
          <w:left w:w="62" w:type="dxa"/>
          <w:bottom w:w="102" w:type="dxa"/>
          <w:right w:w="62" w:type="dxa"/>
        </w:tblCellMar>
        <w:tblLook w:val="0000"/>
      </w:tblPr>
      <w:tblGrid>
        <w:gridCol w:w="1871"/>
        <w:gridCol w:w="2108"/>
        <w:gridCol w:w="340"/>
        <w:gridCol w:w="1768"/>
        <w:gridCol w:w="340"/>
        <w:gridCol w:w="3921"/>
      </w:tblGrid>
      <w:tr w:rsidR="006E6200" w:rsidRPr="006E6200" w:rsidTr="009D5747">
        <w:tc>
          <w:tcPr>
            <w:tcW w:w="10348" w:type="dxa"/>
            <w:gridSpan w:val="6"/>
          </w:tcPr>
          <w:p w:rsidR="006E6200" w:rsidRPr="006E6200" w:rsidRDefault="006E6200" w:rsidP="006E6200">
            <w:pPr>
              <w:autoSpaceDE w:val="0"/>
              <w:autoSpaceDN w:val="0"/>
              <w:adjustRightInd w:val="0"/>
              <w:spacing w:after="0" w:line="240" w:lineRule="auto"/>
              <w:jc w:val="center"/>
              <w:rPr>
                <w:rFonts w:ascii="Times New Roman" w:eastAsia="Times New Roman" w:hAnsi="Times New Roman" w:cs="Times New Roman"/>
                <w:lang w:eastAsia="ru-RU"/>
              </w:rPr>
            </w:pPr>
            <w:bookmarkStart w:id="6" w:name="Par97"/>
            <w:bookmarkEnd w:id="6"/>
            <w:r w:rsidRPr="006E6200">
              <w:rPr>
                <w:rFonts w:ascii="Times New Roman" w:eastAsia="Times New Roman" w:hAnsi="Times New Roman" w:cs="Times New Roman"/>
                <w:lang w:eastAsia="ru-RU"/>
              </w:rPr>
              <w:t>Технико-экономическое обоснование</w:t>
            </w:r>
          </w:p>
          <w:p w:rsidR="006E6200" w:rsidRPr="006E6200" w:rsidRDefault="006E6200" w:rsidP="006E6200">
            <w:pPr>
              <w:autoSpaceDE w:val="0"/>
              <w:autoSpaceDN w:val="0"/>
              <w:adjustRightInd w:val="0"/>
              <w:spacing w:after="0" w:line="240" w:lineRule="auto"/>
              <w:jc w:val="center"/>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приобретения оборудования в целях создания и (или) развития</w:t>
            </w:r>
          </w:p>
          <w:p w:rsidR="006E6200" w:rsidRPr="006E6200" w:rsidRDefault="006E6200" w:rsidP="006E6200">
            <w:pPr>
              <w:autoSpaceDE w:val="0"/>
              <w:autoSpaceDN w:val="0"/>
              <w:adjustRightInd w:val="0"/>
              <w:spacing w:after="0" w:line="240" w:lineRule="auto"/>
              <w:jc w:val="center"/>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либо модернизации производства товаров (работ, услуг)</w:t>
            </w:r>
          </w:p>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Наименование заявителя: ________________________________________________</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Юридический адрес: ____________________________________________________</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Телефон: _____________ Контактное лицо: _________________________________</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Основной вид экономической деятельности:</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 xml:space="preserve">Код </w:t>
            </w:r>
            <w:hyperlink r:id="rId23" w:history="1">
              <w:r w:rsidRPr="006E6200">
                <w:rPr>
                  <w:rFonts w:ascii="Times New Roman" w:eastAsia="Times New Roman" w:hAnsi="Times New Roman" w:cs="Times New Roman"/>
                  <w:lang w:eastAsia="ru-RU"/>
                </w:rPr>
                <w:t>ОКВЭД</w:t>
              </w:r>
            </w:hyperlink>
            <w:r w:rsidRPr="006E6200">
              <w:rPr>
                <w:rFonts w:ascii="Times New Roman" w:eastAsia="Times New Roman" w:hAnsi="Times New Roman" w:cs="Times New Roman"/>
                <w:lang w:eastAsia="ru-RU"/>
              </w:rPr>
              <w:t xml:space="preserve"> ___________ Наименование </w:t>
            </w:r>
            <w:hyperlink r:id="rId24" w:history="1">
              <w:r w:rsidRPr="006E6200">
                <w:rPr>
                  <w:rFonts w:ascii="Times New Roman" w:eastAsia="Times New Roman" w:hAnsi="Times New Roman" w:cs="Times New Roman"/>
                  <w:lang w:eastAsia="ru-RU"/>
                </w:rPr>
                <w:t>ОКВЭД</w:t>
              </w:r>
            </w:hyperlink>
            <w:r w:rsidRPr="006E6200">
              <w:rPr>
                <w:rFonts w:ascii="Times New Roman" w:eastAsia="Times New Roman" w:hAnsi="Times New Roman" w:cs="Times New Roman"/>
                <w:lang w:eastAsia="ru-RU"/>
              </w:rPr>
              <w:t>: ___________________________</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Дополнительный вид экономической деятельности:</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 xml:space="preserve">Код </w:t>
            </w:r>
            <w:hyperlink r:id="rId25" w:history="1">
              <w:r w:rsidRPr="006E6200">
                <w:rPr>
                  <w:rFonts w:ascii="Times New Roman" w:eastAsia="Times New Roman" w:hAnsi="Times New Roman" w:cs="Times New Roman"/>
                  <w:lang w:eastAsia="ru-RU"/>
                </w:rPr>
                <w:t>ОКВЭД</w:t>
              </w:r>
            </w:hyperlink>
            <w:r w:rsidRPr="006E6200">
              <w:rPr>
                <w:rFonts w:ascii="Times New Roman" w:eastAsia="Times New Roman" w:hAnsi="Times New Roman" w:cs="Times New Roman"/>
                <w:lang w:eastAsia="ru-RU"/>
              </w:rPr>
              <w:t xml:space="preserve"> __________ Наименование </w:t>
            </w:r>
            <w:hyperlink r:id="rId26" w:history="1">
              <w:r w:rsidRPr="006E6200">
                <w:rPr>
                  <w:rFonts w:ascii="Times New Roman" w:eastAsia="Times New Roman" w:hAnsi="Times New Roman" w:cs="Times New Roman"/>
                  <w:lang w:eastAsia="ru-RU"/>
                </w:rPr>
                <w:t>ОКВЭД</w:t>
              </w:r>
            </w:hyperlink>
            <w:r w:rsidRPr="006E6200">
              <w:rPr>
                <w:rFonts w:ascii="Times New Roman" w:eastAsia="Times New Roman" w:hAnsi="Times New Roman" w:cs="Times New Roman"/>
                <w:lang w:eastAsia="ru-RU"/>
              </w:rPr>
              <w:t>: ____________________________</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Краткое описание направлений деятельности, реализуемых проектов:</w:t>
            </w:r>
          </w:p>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_________________________________________________________________________</w:t>
            </w:r>
          </w:p>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_________________________________________________________________________</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Стоимость затрат, необходимых на реализацию проекта: ____ руб. (затраты на оборудование и на монтаж/установку/ввод в эксплуатацию оборудования).</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Описание оборудования и цель приобретения _______________________________</w:t>
            </w:r>
          </w:p>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_________________________________________________________________________</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Амортизационная группа основного средства (</w:t>
            </w:r>
            <w:hyperlink r:id="rId27" w:history="1">
              <w:r w:rsidRPr="006E6200">
                <w:rPr>
                  <w:rFonts w:ascii="Times New Roman" w:eastAsia="Times New Roman" w:hAnsi="Times New Roman" w:cs="Times New Roman"/>
                  <w:lang w:eastAsia="ru-RU"/>
                </w:rPr>
                <w:t>Классификация</w:t>
              </w:r>
            </w:hyperlink>
            <w:r w:rsidRPr="006E6200">
              <w:rPr>
                <w:rFonts w:ascii="Times New Roman" w:eastAsia="Times New Roman" w:hAnsi="Times New Roman" w:cs="Times New Roman"/>
                <w:lang w:eastAsia="ru-RU"/>
              </w:rPr>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w:t>
            </w:r>
          </w:p>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_________________________________________________________________________</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Для организации работы предприятие обладает следующими ресурсами</w:t>
            </w:r>
          </w:p>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_________________________________________________________________________</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В результате осуществления данного проекта будут получены:</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1. Экономический эффект: Срок окупаемости проекта составляет __________ (период).</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2. Бюджетный эффект от данного проекта: Дополнительные налоговые отчисления ______ руб./год, дополнительные выплаты во внебюджетные фонды за работников ______ руб./год.</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3. Социальный эффект от данного проекта: Создание _______ рабочих мест;</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Средняя заработная плата на 1 работника на начало реализации проекта составляет _________ руб.</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Приложение: _____ документов на ____ листах</w:t>
            </w:r>
            <w:proofErr w:type="gramStart"/>
            <w:r w:rsidRPr="006E6200">
              <w:rPr>
                <w:rFonts w:ascii="Times New Roman" w:eastAsia="Times New Roman" w:hAnsi="Times New Roman" w:cs="Times New Roman"/>
                <w:lang w:eastAsia="ru-RU"/>
              </w:rPr>
              <w:t>.</w:t>
            </w:r>
            <w:proofErr w:type="gramEnd"/>
            <w:r w:rsidRPr="006E6200">
              <w:rPr>
                <w:rFonts w:ascii="Times New Roman" w:eastAsia="Times New Roman" w:hAnsi="Times New Roman" w:cs="Times New Roman"/>
                <w:lang w:eastAsia="ru-RU"/>
              </w:rPr>
              <w:t xml:space="preserve"> (</w:t>
            </w:r>
            <w:proofErr w:type="spellStart"/>
            <w:proofErr w:type="gramStart"/>
            <w:r w:rsidRPr="006E6200">
              <w:rPr>
                <w:rFonts w:ascii="Times New Roman" w:eastAsia="Times New Roman" w:hAnsi="Times New Roman" w:cs="Times New Roman"/>
                <w:lang w:eastAsia="ru-RU"/>
              </w:rPr>
              <w:t>н</w:t>
            </w:r>
            <w:proofErr w:type="gramEnd"/>
            <w:r w:rsidRPr="006E6200">
              <w:rPr>
                <w:rFonts w:ascii="Times New Roman" w:eastAsia="Times New Roman" w:hAnsi="Times New Roman" w:cs="Times New Roman"/>
                <w:lang w:eastAsia="ru-RU"/>
              </w:rPr>
              <w:t>пр</w:t>
            </w:r>
            <w:proofErr w:type="spellEnd"/>
            <w:r w:rsidRPr="006E6200">
              <w:rPr>
                <w:rFonts w:ascii="Times New Roman" w:eastAsia="Times New Roman" w:hAnsi="Times New Roman" w:cs="Times New Roman"/>
                <w:lang w:eastAsia="ru-RU"/>
              </w:rPr>
              <w:t>. - копия технического паспорта на оборудование, копия ПТС на транспортное или самоходное средство, справки и т.д.)</w:t>
            </w:r>
          </w:p>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Достоверность представленных данных гарантирую.</w:t>
            </w:r>
          </w:p>
        </w:tc>
      </w:tr>
      <w:tr w:rsidR="006E6200" w:rsidRPr="006E6200" w:rsidTr="009D5747">
        <w:tc>
          <w:tcPr>
            <w:tcW w:w="10348" w:type="dxa"/>
            <w:gridSpan w:val="6"/>
          </w:tcPr>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p>
        </w:tc>
      </w:tr>
      <w:tr w:rsidR="006E6200" w:rsidRPr="006E6200" w:rsidTr="009D5747">
        <w:tc>
          <w:tcPr>
            <w:tcW w:w="1871" w:type="dxa"/>
            <w:vMerge w:val="restart"/>
          </w:tcPr>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Руководитель:</w:t>
            </w:r>
          </w:p>
        </w:tc>
        <w:tc>
          <w:tcPr>
            <w:tcW w:w="2108" w:type="dxa"/>
            <w:tcBorders>
              <w:bottom w:val="single" w:sz="4" w:space="0" w:color="auto"/>
            </w:tcBorders>
          </w:tcPr>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p>
        </w:tc>
        <w:tc>
          <w:tcPr>
            <w:tcW w:w="340" w:type="dxa"/>
          </w:tcPr>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p>
        </w:tc>
        <w:tc>
          <w:tcPr>
            <w:tcW w:w="1768" w:type="dxa"/>
            <w:tcBorders>
              <w:bottom w:val="single" w:sz="4" w:space="0" w:color="auto"/>
            </w:tcBorders>
          </w:tcPr>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p>
        </w:tc>
        <w:tc>
          <w:tcPr>
            <w:tcW w:w="340" w:type="dxa"/>
          </w:tcPr>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p>
        </w:tc>
        <w:tc>
          <w:tcPr>
            <w:tcW w:w="3921" w:type="dxa"/>
            <w:tcBorders>
              <w:bottom w:val="single" w:sz="4" w:space="0" w:color="auto"/>
            </w:tcBorders>
          </w:tcPr>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p>
        </w:tc>
      </w:tr>
      <w:tr w:rsidR="006E6200" w:rsidRPr="006E6200" w:rsidTr="009D5747">
        <w:tc>
          <w:tcPr>
            <w:tcW w:w="1871" w:type="dxa"/>
            <w:vMerge/>
          </w:tcPr>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lang w:eastAsia="ru-RU"/>
              </w:rPr>
            </w:pPr>
          </w:p>
        </w:tc>
        <w:tc>
          <w:tcPr>
            <w:tcW w:w="2108" w:type="dxa"/>
            <w:tcBorders>
              <w:top w:val="single" w:sz="4" w:space="0" w:color="auto"/>
            </w:tcBorders>
          </w:tcPr>
          <w:p w:rsidR="006E6200" w:rsidRPr="006E6200" w:rsidRDefault="006E6200" w:rsidP="006E62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6200">
              <w:rPr>
                <w:rFonts w:ascii="Times New Roman" w:eastAsia="Times New Roman" w:hAnsi="Times New Roman" w:cs="Times New Roman"/>
                <w:sz w:val="20"/>
                <w:szCs w:val="20"/>
                <w:lang w:eastAsia="ru-RU"/>
              </w:rPr>
              <w:t>(должность)</w:t>
            </w:r>
          </w:p>
        </w:tc>
        <w:tc>
          <w:tcPr>
            <w:tcW w:w="340" w:type="dxa"/>
          </w:tcPr>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8" w:type="dxa"/>
            <w:tcBorders>
              <w:top w:val="single" w:sz="4" w:space="0" w:color="auto"/>
            </w:tcBorders>
          </w:tcPr>
          <w:p w:rsidR="006E6200" w:rsidRPr="006E6200" w:rsidRDefault="006E6200" w:rsidP="006E62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6200">
              <w:rPr>
                <w:rFonts w:ascii="Times New Roman" w:eastAsia="Times New Roman" w:hAnsi="Times New Roman" w:cs="Times New Roman"/>
                <w:sz w:val="20"/>
                <w:szCs w:val="20"/>
                <w:lang w:eastAsia="ru-RU"/>
              </w:rPr>
              <w:t>(подпись)</w:t>
            </w:r>
          </w:p>
        </w:tc>
        <w:tc>
          <w:tcPr>
            <w:tcW w:w="340" w:type="dxa"/>
          </w:tcPr>
          <w:p w:rsidR="006E6200" w:rsidRPr="006E6200" w:rsidRDefault="006E6200" w:rsidP="006E620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21" w:type="dxa"/>
            <w:tcBorders>
              <w:top w:val="single" w:sz="4" w:space="0" w:color="auto"/>
            </w:tcBorders>
          </w:tcPr>
          <w:p w:rsidR="006E6200" w:rsidRPr="006E6200" w:rsidRDefault="006E6200" w:rsidP="006E62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6200">
              <w:rPr>
                <w:rFonts w:ascii="Times New Roman" w:eastAsia="Times New Roman" w:hAnsi="Times New Roman" w:cs="Times New Roman"/>
                <w:sz w:val="20"/>
                <w:szCs w:val="20"/>
                <w:lang w:eastAsia="ru-RU"/>
              </w:rPr>
              <w:t>(расшифровка подписи)</w:t>
            </w:r>
          </w:p>
        </w:tc>
      </w:tr>
      <w:tr w:rsidR="006E6200" w:rsidRPr="006E6200" w:rsidTr="009D5747">
        <w:tc>
          <w:tcPr>
            <w:tcW w:w="10348" w:type="dxa"/>
            <w:gridSpan w:val="6"/>
          </w:tcPr>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«__» ______________ 20__ г.</w:t>
            </w:r>
          </w:p>
        </w:tc>
      </w:tr>
      <w:tr w:rsidR="006E6200" w:rsidRPr="006E6200" w:rsidTr="009D5747">
        <w:tc>
          <w:tcPr>
            <w:tcW w:w="10348" w:type="dxa"/>
            <w:gridSpan w:val="6"/>
          </w:tcPr>
          <w:p w:rsidR="006E6200" w:rsidRPr="006E6200" w:rsidRDefault="006E6200" w:rsidP="006E6200">
            <w:pPr>
              <w:autoSpaceDE w:val="0"/>
              <w:autoSpaceDN w:val="0"/>
              <w:adjustRightInd w:val="0"/>
              <w:spacing w:after="0" w:line="240" w:lineRule="auto"/>
              <w:ind w:firstLine="283"/>
              <w:rPr>
                <w:rFonts w:ascii="Times New Roman" w:eastAsia="Times New Roman" w:hAnsi="Times New Roman" w:cs="Times New Roman"/>
                <w:lang w:eastAsia="ru-RU"/>
              </w:rPr>
            </w:pPr>
            <w:r w:rsidRPr="006E6200">
              <w:rPr>
                <w:rFonts w:ascii="Times New Roman" w:eastAsia="Times New Roman" w:hAnsi="Times New Roman" w:cs="Times New Roman"/>
                <w:lang w:eastAsia="ru-RU"/>
              </w:rPr>
              <w:t>М.П.</w:t>
            </w:r>
          </w:p>
        </w:tc>
      </w:tr>
    </w:tbl>
    <w:p w:rsidR="00EF53A8" w:rsidRDefault="00EF53A8"/>
    <w:sectPr w:rsidR="00EF53A8" w:rsidSect="00EF5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F0552"/>
    <w:multiLevelType w:val="hybridMultilevel"/>
    <w:tmpl w:val="780840F2"/>
    <w:lvl w:ilvl="0" w:tplc="57FA6C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A07423D"/>
    <w:multiLevelType w:val="hybridMultilevel"/>
    <w:tmpl w:val="CD8AE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E6200"/>
    <w:rsid w:val="006E6200"/>
    <w:rsid w:val="00EF5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0944BE2896C2F1C654A6951DADFE79C8A425354992C428F85E967A34E3EF778A5BA2ED1C309EF7FEAC65DAA283F7953E286A89069240443I8J" TargetMode="External"/><Relationship Id="rId13" Type="http://schemas.openxmlformats.org/officeDocument/2006/relationships/hyperlink" Target="consultantplus://offline/ref=B870944BE2896C2F1C654A6951DADFE79C8A425354992C428F85E967A34E3EF778A5BA2ED1C20CE87DEAC65DAA283F7953E286A89069240443I8J" TargetMode="External"/><Relationship Id="rId18" Type="http://schemas.openxmlformats.org/officeDocument/2006/relationships/hyperlink" Target="consultantplus://offline/ref=B870944BE2896C2F1C654A6951DADFE79C8A425354992C428F85E967A34E3EF778A5BA2ED1C20AEA7DEAC65DAA283F7953E286A89069240443I8J" TargetMode="External"/><Relationship Id="rId26" Type="http://schemas.openxmlformats.org/officeDocument/2006/relationships/hyperlink" Target="consultantplus://offline/ref=B870944BE2896C2F1C654A6951DADFE79C8A425354992C428F85E967A34E3EF76AA5E222D0C012EA78FF900CEC47ICJ" TargetMode="External"/><Relationship Id="rId3" Type="http://schemas.openxmlformats.org/officeDocument/2006/relationships/settings" Target="settings.xml"/><Relationship Id="rId21" Type="http://schemas.openxmlformats.org/officeDocument/2006/relationships/hyperlink" Target="consultantplus://offline/ref=B870944BE2896C2F1C65546447B681E399861D5F5C94221CD2D0EF30FC1E38A238E5BC7B928301EB7AE1970DE776662910A98BAB89752404279342E549IFJ" TargetMode="External"/><Relationship Id="rId7" Type="http://schemas.openxmlformats.org/officeDocument/2006/relationships/hyperlink" Target="consultantplus://offline/ref=B870944BE2896C2F1C654A6951DADFE79C8A425354992C428F85E967A34E3EF778A5BA2ED1C40CEB73EAC65DAA283F7953E286A89069240443I8J" TargetMode="External"/><Relationship Id="rId12" Type="http://schemas.openxmlformats.org/officeDocument/2006/relationships/hyperlink" Target="consultantplus://offline/ref=B870944BE2896C2F1C654A6951DADFE79C8A425354992C428F85E967A34E3EF778A5BA2ED1C20CEB7CEAC65DAA283F7953E286A89069240443I8J" TargetMode="External"/><Relationship Id="rId17" Type="http://schemas.openxmlformats.org/officeDocument/2006/relationships/hyperlink" Target="consultantplus://offline/ref=B870944BE2896C2F1C654A6951DADFE79C8A425354992C428F85E967A34E3EF778A5BA2ED1C209E378EAC65DAA283F7953E286A89069240443I8J" TargetMode="External"/><Relationship Id="rId25" Type="http://schemas.openxmlformats.org/officeDocument/2006/relationships/hyperlink" Target="consultantplus://offline/ref=B870944BE2896C2F1C654A6951DADFE79C8A425354992C428F85E967A34E3EF76AA5E222D0C012EA78FF900CEC47ICJ" TargetMode="External"/><Relationship Id="rId2" Type="http://schemas.openxmlformats.org/officeDocument/2006/relationships/styles" Target="styles.xml"/><Relationship Id="rId16" Type="http://schemas.openxmlformats.org/officeDocument/2006/relationships/hyperlink" Target="consultantplus://offline/ref=B870944BE2896C2F1C654A6951DADFE79C8A425354992C428F85E967A34E3EF778A5BA2ED1C209EF7FEAC65DAA283F7953E286A89069240443I8J" TargetMode="External"/><Relationship Id="rId20" Type="http://schemas.openxmlformats.org/officeDocument/2006/relationships/hyperlink" Target="http://&#1072;&#1076;&#1084;&#1080;&#1085;&#1080;&#1089;&#1090;&#1088;&#1072;&#1094;&#1080;&#1103;-&#1091;&#1089;&#1080;&#1085;&#1089;&#1082;.&#1088;&#109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870944BE2896C2F1C654A6951DADFE79C8A425354992C428F85E967A34E3EF778A5BA2ED1C40CEB7CEAC65DAA283F7953E286A89069240443I8J" TargetMode="External"/><Relationship Id="rId11" Type="http://schemas.openxmlformats.org/officeDocument/2006/relationships/hyperlink" Target="consultantplus://offline/ref=B870944BE2896C2F1C654A6951DADFE79C8A425354992C428F85E967A34E3EF778A5BA2ED1C304E872EAC65DAA283F7953E286A89069240443I8J" TargetMode="External"/><Relationship Id="rId24" Type="http://schemas.openxmlformats.org/officeDocument/2006/relationships/hyperlink" Target="consultantplus://offline/ref=B870944BE2896C2F1C654A6951DADFE79C8A425354992C428F85E967A34E3EF76AA5E222D0C012EA78FF900CEC47ICJ" TargetMode="External"/><Relationship Id="rId5" Type="http://schemas.openxmlformats.org/officeDocument/2006/relationships/hyperlink" Target="consultantplus://offline/ref=B870944BE2896C2F1C654A6951DADFE79C8845565F992C428F85E967A34E3EF76AA5E222D0C012EA78FF900CEC47ICJ" TargetMode="External"/><Relationship Id="rId15" Type="http://schemas.openxmlformats.org/officeDocument/2006/relationships/hyperlink" Target="consultantplus://offline/ref=B870944BE2896C2F1C654A6951DADFE79C8A425354992C428F85E967A34E3EF778A5BA2ED1C209E978EAC65DAA283F7953E286A89069240443I8J" TargetMode="External"/><Relationship Id="rId23" Type="http://schemas.openxmlformats.org/officeDocument/2006/relationships/hyperlink" Target="consultantplus://offline/ref=B870944BE2896C2F1C654A6951DADFE79C8A425354992C428F85E967A34E3EF76AA5E222D0C012EA78FF900CEC47ICJ" TargetMode="External"/><Relationship Id="rId28" Type="http://schemas.openxmlformats.org/officeDocument/2006/relationships/fontTable" Target="fontTable.xml"/><Relationship Id="rId10" Type="http://schemas.openxmlformats.org/officeDocument/2006/relationships/hyperlink" Target="consultantplus://offline/ref=B870944BE2896C2F1C654A6951DADFE79C8A425354992C428F85E967A34E3EF778A5BA2ED1C30BE378EAC65DAA283F7953E286A89069240443I8J" TargetMode="External"/><Relationship Id="rId19" Type="http://schemas.openxmlformats.org/officeDocument/2006/relationships/hyperlink" Target="consultantplus://offline/ref=B870944BE2896C2F1C654A6951DADFE79C8A425354992C428F85E967A34E3EF778A5BA2ED1C20AE87CEAC65DAA283F7953E286A89069240443I8J" TargetMode="External"/><Relationship Id="rId4" Type="http://schemas.openxmlformats.org/officeDocument/2006/relationships/webSettings" Target="webSettings.xml"/><Relationship Id="rId9" Type="http://schemas.openxmlformats.org/officeDocument/2006/relationships/hyperlink" Target="consultantplus://offline/ref=B870944BE2896C2F1C654A6951DADFE79C8A425354992C428F85E967A34E3EF778A5BA2ED1C30BE87BEAC65DAA283F7953E286A89069240443I8J" TargetMode="External"/><Relationship Id="rId14" Type="http://schemas.openxmlformats.org/officeDocument/2006/relationships/hyperlink" Target="consultantplus://offline/ref=B870944BE2896C2F1C654A6951DADFE79C8A425354992C428F85E967A34E3EF778A5BA2ED1C20EEB7AEAC65DAA283F7953E286A89069240443I8J" TargetMode="External"/><Relationship Id="rId22" Type="http://schemas.openxmlformats.org/officeDocument/2006/relationships/image" Target="media/image1.png"/><Relationship Id="rId27" Type="http://schemas.openxmlformats.org/officeDocument/2006/relationships/hyperlink" Target="consultantplus://offline/ref=B870944BE2896C2F1C654A6951DADFE79C8941515E942C428F85E967A34E3EF778A5BA2CD6CF07BE2BA5C701EF7A2C7856E284AA8C46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5093</Words>
  <Characters>29035</Characters>
  <Application>Microsoft Office Word</Application>
  <DocSecurity>0</DocSecurity>
  <Lines>241</Lines>
  <Paragraphs>68</Paragraphs>
  <ScaleCrop>false</ScaleCrop>
  <Company/>
  <LinksUpToDate>false</LinksUpToDate>
  <CharactersWithSpaces>34060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Витюк</dc:creator>
  <cp:keywords/>
  <dc:description/>
  <cp:lastModifiedBy>Витюк</cp:lastModifiedBy>
  <cp:revision>2</cp:revision>
  <dcterms:created xsi:type="dcterms:W3CDTF">2023-05-16T07:13:00Z</dcterms:created>
  <dcterms:modified xsi:type="dcterms:W3CDTF">2023-05-16T07:13:00Z</dcterms:modified>
</cp:coreProperties>
</file>